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829" w:rsidP="005C1582" w:rsidRDefault="00B54829" w14:paraId="3C42801E" w14:textId="77777777">
      <w:pPr>
        <w:rPr>
          <w:b/>
        </w:rPr>
      </w:pPr>
      <w:r w:rsidRPr="00B54829">
        <w:rPr>
          <w:b/>
        </w:rPr>
        <w:t>TEACHING CONTINUITY TASK FORCE</w:t>
      </w:r>
    </w:p>
    <w:p w:rsidRPr="00B54829" w:rsidR="00B54829" w:rsidP="005C1582" w:rsidRDefault="00B54829" w14:paraId="5E39D1EB" w14:textId="77777777">
      <w:pPr>
        <w:rPr>
          <w:b/>
        </w:rPr>
      </w:pPr>
      <w:r>
        <w:rPr>
          <w:b/>
        </w:rPr>
        <w:t xml:space="preserve">Kelly Long, Chair; Steve </w:t>
      </w:r>
      <w:proofErr w:type="spellStart"/>
      <w:r>
        <w:rPr>
          <w:b/>
        </w:rPr>
        <w:t>Dandaneau</w:t>
      </w:r>
      <w:proofErr w:type="spellEnd"/>
      <w:r>
        <w:rPr>
          <w:b/>
        </w:rPr>
        <w:t xml:space="preserve">, Jan </w:t>
      </w:r>
      <w:proofErr w:type="spellStart"/>
      <w:r>
        <w:rPr>
          <w:b/>
        </w:rPr>
        <w:t>Nerger</w:t>
      </w:r>
      <w:proofErr w:type="spellEnd"/>
      <w:r>
        <w:rPr>
          <w:b/>
        </w:rPr>
        <w:t xml:space="preserve">, Ben Withers, </w:t>
      </w:r>
      <w:proofErr w:type="spellStart"/>
      <w:r>
        <w:rPr>
          <w:b/>
        </w:rPr>
        <w:t>Lise</w:t>
      </w:r>
      <w:proofErr w:type="spellEnd"/>
      <w:r>
        <w:rPr>
          <w:b/>
        </w:rPr>
        <w:t xml:space="preserve"> </w:t>
      </w:r>
      <w:proofErr w:type="spellStart"/>
      <w:r>
        <w:rPr>
          <w:b/>
        </w:rPr>
        <w:t>Youngblade</w:t>
      </w:r>
      <w:proofErr w:type="spellEnd"/>
    </w:p>
    <w:p w:rsidR="005C0C65" w:rsidP="005C1582" w:rsidRDefault="005C1582" w14:paraId="32489CFE" w14:textId="15F5D2CA">
      <w:r w:rsidRPr="005C1582">
        <w:t xml:space="preserve">Our committee has been </w:t>
      </w:r>
      <w:r w:rsidR="009348C1">
        <w:t xml:space="preserve">charged </w:t>
      </w:r>
      <w:r w:rsidRPr="005C1582">
        <w:t xml:space="preserve">with determining how to provide the fall instruction under three scenarios:  </w:t>
      </w:r>
      <w:r w:rsidR="00B54829">
        <w:t xml:space="preserve">1) </w:t>
      </w:r>
      <w:r w:rsidRPr="005C1582">
        <w:t>open campus on time with social distancing protocols</w:t>
      </w:r>
      <w:r w:rsidR="00B54829">
        <w:t xml:space="preserve">, 2) </w:t>
      </w:r>
      <w:r w:rsidRPr="005C1582">
        <w:t>delayed start to the semester with restrictions and contingencies</w:t>
      </w:r>
      <w:r w:rsidR="00B54829">
        <w:t xml:space="preserve">, 3) </w:t>
      </w:r>
      <w:r w:rsidRPr="005C1582">
        <w:t xml:space="preserve">all remote.  </w:t>
      </w:r>
      <w:r w:rsidR="009348C1">
        <w:t xml:space="preserve">We focused on </w:t>
      </w:r>
      <w:r w:rsidR="00B54829">
        <w:t xml:space="preserve">scenario #1 </w:t>
      </w:r>
      <w:r w:rsidR="00F72575">
        <w:t>to fulfill the President’s statement that “</w:t>
      </w:r>
      <w:r w:rsidRPr="00F72575" w:rsidR="00F72575">
        <w:rPr>
          <w:b/>
        </w:rPr>
        <w:t xml:space="preserve">we fully intend to be back of campus and operational for the fall semester” </w:t>
      </w:r>
      <w:r w:rsidR="00F72575">
        <w:t xml:space="preserve">while simultaneously engaging in scenario planning to respond to any contingency. </w:t>
      </w:r>
    </w:p>
    <w:p w:rsidR="005C0C65" w:rsidP="005C1582" w:rsidRDefault="005C0C65" w14:paraId="26BB7D2A" w14:textId="7D4FC36C">
      <w:r w:rsidRPr="000903EB">
        <w:rPr>
          <w:u w:val="single"/>
        </w:rPr>
        <w:t xml:space="preserve">Immediate </w:t>
      </w:r>
      <w:r w:rsidR="00F7147C">
        <w:rPr>
          <w:u w:val="single"/>
        </w:rPr>
        <w:t>decisions needed</w:t>
      </w:r>
      <w:r>
        <w:t>:</w:t>
      </w:r>
    </w:p>
    <w:p w:rsidR="00BB0363" w:rsidP="00BB0363" w:rsidRDefault="005C0C65" w14:paraId="5D22FF38" w14:textId="77777777">
      <w:pPr>
        <w:pStyle w:val="ListParagraph"/>
        <w:numPr>
          <w:ilvl w:val="0"/>
          <w:numId w:val="16"/>
        </w:numPr>
        <w:tabs>
          <w:tab w:val="left" w:pos="540"/>
        </w:tabs>
        <w:ind w:left="360"/>
      </w:pPr>
      <w:r w:rsidRPr="005C0C65">
        <w:rPr>
          <w:color w:val="FF0000"/>
          <w:u w:val="single"/>
        </w:rPr>
        <w:t>Faculty need to know immediately how to prepare</w:t>
      </w:r>
      <w:r w:rsidR="00BB0363">
        <w:rPr>
          <w:color w:val="FF0000"/>
          <w:u w:val="single"/>
        </w:rPr>
        <w:t xml:space="preserve"> their courses</w:t>
      </w:r>
      <w:r w:rsidRPr="005C0C65">
        <w:rPr>
          <w:color w:val="FF0000"/>
          <w:u w:val="single"/>
        </w:rPr>
        <w:t xml:space="preserve"> for fall</w:t>
      </w:r>
      <w:r w:rsidRPr="005C0C65">
        <w:rPr>
          <w:color w:val="FF0000"/>
        </w:rPr>
        <w:t xml:space="preserve">. </w:t>
      </w:r>
      <w:r w:rsidR="00BB0363">
        <w:rPr>
          <w:color w:val="FF0000"/>
        </w:rPr>
        <w:t xml:space="preserve"> </w:t>
      </w:r>
      <w:r w:rsidRPr="005C0C65">
        <w:rPr>
          <w:color w:val="FF0000"/>
        </w:rPr>
        <w:t xml:space="preserve"> </w:t>
      </w:r>
      <w:r>
        <w:t>We recommend all faculty prepare for contingency of online instruction.</w:t>
      </w:r>
    </w:p>
    <w:p w:rsidRPr="00BB0363" w:rsidR="005C0C65" w:rsidP="00BB0363" w:rsidRDefault="00BB0363" w14:paraId="5BFC150D" w14:textId="2A4E5D1F">
      <w:pPr>
        <w:pStyle w:val="ListParagraph"/>
        <w:numPr>
          <w:ilvl w:val="0"/>
          <w:numId w:val="16"/>
        </w:numPr>
        <w:tabs>
          <w:tab w:val="left" w:pos="540"/>
        </w:tabs>
        <w:ind w:left="360"/>
      </w:pPr>
      <w:r w:rsidRPr="00BB0363">
        <w:rPr>
          <w:color w:val="FF0000"/>
          <w:u w:val="single"/>
        </w:rPr>
        <w:t xml:space="preserve">Recommend </w:t>
      </w:r>
      <w:r>
        <w:rPr>
          <w:color w:val="FF0000"/>
          <w:u w:val="single"/>
        </w:rPr>
        <w:t>registration date for T</w:t>
      </w:r>
      <w:r w:rsidRPr="00BB0363">
        <w:rPr>
          <w:color w:val="FF0000"/>
          <w:u w:val="single"/>
        </w:rPr>
        <w:t>ransfer students shift</w:t>
      </w:r>
      <w:r>
        <w:rPr>
          <w:color w:val="FF0000"/>
          <w:u w:val="single"/>
        </w:rPr>
        <w:t xml:space="preserve"> from May 11</w:t>
      </w:r>
      <w:r w:rsidRPr="00BB0363">
        <w:rPr>
          <w:color w:val="FF0000"/>
          <w:u w:val="single"/>
        </w:rPr>
        <w:t xml:space="preserve"> to May 28</w:t>
      </w:r>
      <w:r w:rsidR="00F7147C">
        <w:rPr>
          <w:color w:val="FF0000"/>
        </w:rPr>
        <w:t xml:space="preserve">.  </w:t>
      </w:r>
      <w:r w:rsidRPr="00F7147C" w:rsidR="00F7147C">
        <w:rPr>
          <w:color w:val="000000" w:themeColor="text1"/>
        </w:rPr>
        <w:t>May 11 is simply too soon for us to make any agreed-upon modifications to the class schedule.  Pushing their registration back a couple of weeks buys us time</w:t>
      </w:r>
      <w:r w:rsidR="00F7147C">
        <w:rPr>
          <w:color w:val="FF0000"/>
        </w:rPr>
        <w:t xml:space="preserve">. </w:t>
      </w:r>
      <w:r w:rsidR="00F7147C">
        <w:t xml:space="preserve"> </w:t>
      </w:r>
      <w:r w:rsidR="005C0C65">
        <w:t>Currently</w:t>
      </w:r>
      <w:r w:rsidR="00F7147C">
        <w:t>, the registration for</w:t>
      </w:r>
      <w:r w:rsidR="005C0C65">
        <w:t xml:space="preserve"> FTFT freshman </w:t>
      </w:r>
      <w:r w:rsidR="00F7147C">
        <w:t>begins</w:t>
      </w:r>
      <w:r w:rsidR="005C0C65">
        <w:t xml:space="preserve"> June 8 – </w:t>
      </w:r>
      <w:r>
        <w:t>we would recommend maintaining that date if at all possible.</w:t>
      </w:r>
    </w:p>
    <w:p w:rsidR="00CB52A3" w:rsidP="005C1582" w:rsidRDefault="00CB52A3" w14:paraId="70C07EA5" w14:textId="43A4D82B">
      <w:r w:rsidRPr="00B54829">
        <w:rPr>
          <w:u w:val="single"/>
        </w:rPr>
        <w:t>Key assumptions</w:t>
      </w:r>
      <w:r w:rsidR="00936A42">
        <w:rPr>
          <w:u w:val="single"/>
        </w:rPr>
        <w:t xml:space="preserve"> to our modeling</w:t>
      </w:r>
      <w:r>
        <w:t>:</w:t>
      </w:r>
    </w:p>
    <w:p w:rsidR="00B54829" w:rsidP="00B54829" w:rsidRDefault="00B54829" w14:paraId="23C77881" w14:textId="056C061D">
      <w:pPr>
        <w:pStyle w:val="ListParagraph"/>
        <w:numPr>
          <w:ilvl w:val="0"/>
          <w:numId w:val="10"/>
        </w:numPr>
        <w:tabs>
          <w:tab w:val="left" w:pos="540"/>
        </w:tabs>
        <w:ind w:left="360"/>
      </w:pPr>
      <w:r>
        <w:t>Fundamental priority</w:t>
      </w:r>
      <w:r w:rsidR="00F87AFB">
        <w:t xml:space="preserve"> is to </w:t>
      </w:r>
      <w:r w:rsidR="00936A42">
        <w:t>offer</w:t>
      </w:r>
      <w:r w:rsidR="00F87AFB">
        <w:t xml:space="preserve"> as much of our currently</w:t>
      </w:r>
      <w:r>
        <w:t>-</w:t>
      </w:r>
      <w:r w:rsidR="00F87AFB">
        <w:t xml:space="preserve">scheduled fall </w:t>
      </w:r>
      <w:r w:rsidR="00936A42">
        <w:t>courses</w:t>
      </w:r>
      <w:r w:rsidR="00F87AFB">
        <w:t xml:space="preserve"> F2F.   </w:t>
      </w:r>
    </w:p>
    <w:p w:rsidR="00F87AFB" w:rsidP="00B54829" w:rsidRDefault="0033380E" w14:paraId="3666AA61" w14:textId="6F8EC99E">
      <w:pPr>
        <w:pStyle w:val="ListParagraph"/>
        <w:numPr>
          <w:ilvl w:val="0"/>
          <w:numId w:val="10"/>
        </w:numPr>
        <w:tabs>
          <w:tab w:val="left" w:pos="540"/>
        </w:tabs>
        <w:ind w:left="360"/>
      </w:pPr>
      <w:r w:rsidRPr="00936A42">
        <w:t xml:space="preserve">Phase in </w:t>
      </w:r>
      <w:r w:rsidRPr="00936A42" w:rsidR="00F87AFB">
        <w:t>innovative</w:t>
      </w:r>
      <w:r w:rsidR="00F87AFB">
        <w:t xml:space="preserve"> curricular </w:t>
      </w:r>
      <w:r w:rsidR="00B54829">
        <w:t>modeling and course e</w:t>
      </w:r>
      <w:r w:rsidR="00F87AFB">
        <w:t>nhancements</w:t>
      </w:r>
      <w:r w:rsidR="00936A42">
        <w:t xml:space="preserve"> as we can </w:t>
      </w:r>
    </w:p>
    <w:p w:rsidR="00CB52A3" w:rsidP="00B54829" w:rsidRDefault="00936A42" w14:paraId="1BA329F3" w14:textId="4C7DFE76">
      <w:pPr>
        <w:pStyle w:val="ListParagraph"/>
        <w:numPr>
          <w:ilvl w:val="0"/>
          <w:numId w:val="10"/>
        </w:numPr>
        <w:tabs>
          <w:tab w:val="left" w:pos="540"/>
        </w:tabs>
        <w:ind w:left="360"/>
      </w:pPr>
      <w:r>
        <w:t xml:space="preserve">Maximum of </w:t>
      </w:r>
      <w:r w:rsidR="00CB52A3">
        <w:t xml:space="preserve">40% of SCH </w:t>
      </w:r>
      <w:r>
        <w:t xml:space="preserve">can be taught </w:t>
      </w:r>
      <w:r w:rsidR="00B54829">
        <w:t>F2F</w:t>
      </w:r>
      <w:r>
        <w:t xml:space="preserve"> </w:t>
      </w:r>
      <w:r w:rsidR="0038142B">
        <w:t>due to</w:t>
      </w:r>
      <w:r>
        <w:t xml:space="preserve"> required</w:t>
      </w:r>
      <w:r w:rsidR="0038142B">
        <w:t xml:space="preserve"> reduced density</w:t>
      </w:r>
      <w:r>
        <w:t>, e.g.</w:t>
      </w:r>
      <w:r w:rsidR="0038142B">
        <w:t xml:space="preserve"> 6’ social distancing and assumption of </w:t>
      </w:r>
      <w:r>
        <w:t>no gatherings &gt;</w:t>
      </w:r>
      <w:r w:rsidR="0038142B">
        <w:t>50</w:t>
      </w:r>
      <w:r w:rsidR="00B54829">
        <w:t>. Percentage would be modified if State changes the orders.</w:t>
      </w:r>
    </w:p>
    <w:p w:rsidR="00765F26" w:rsidP="00765F26" w:rsidRDefault="00B54829" w14:paraId="5D8D1988" w14:textId="7F5C6136">
      <w:pPr>
        <w:pStyle w:val="ListParagraph"/>
        <w:numPr>
          <w:ilvl w:val="0"/>
          <w:numId w:val="10"/>
        </w:numPr>
        <w:tabs>
          <w:tab w:val="left" w:pos="540"/>
        </w:tabs>
        <w:ind w:left="360"/>
      </w:pPr>
      <w:r w:rsidRPr="00B54829">
        <w:rPr>
          <w:bCs/>
        </w:rPr>
        <w:t xml:space="preserve">To </w:t>
      </w:r>
      <w:r w:rsidR="00936A42">
        <w:rPr>
          <w:bCs/>
        </w:rPr>
        <w:t>obtain 40% maximum</w:t>
      </w:r>
      <w:r w:rsidRPr="00B54829">
        <w:rPr>
          <w:bCs/>
        </w:rPr>
        <w:t xml:space="preserve"> F2F </w:t>
      </w:r>
      <w:r>
        <w:rPr>
          <w:bCs/>
        </w:rPr>
        <w:t>offerings:</w:t>
      </w:r>
    </w:p>
    <w:p w:rsidR="00765F26" w:rsidP="00765F26" w:rsidRDefault="00B54829" w14:paraId="09195079" w14:textId="77777777">
      <w:pPr>
        <w:pStyle w:val="ListParagraph"/>
        <w:numPr>
          <w:ilvl w:val="0"/>
          <w:numId w:val="14"/>
        </w:numPr>
        <w:tabs>
          <w:tab w:val="left" w:pos="720"/>
        </w:tabs>
      </w:pPr>
      <w:r w:rsidRPr="004C2911">
        <w:rPr>
          <w:bCs/>
          <w:color w:val="FF0000"/>
        </w:rPr>
        <w:t xml:space="preserve">extend M-F instructional time by 4 hours per day </w:t>
      </w:r>
      <w:r w:rsidR="0033380E">
        <w:rPr>
          <w:bCs/>
        </w:rPr>
        <w:t>(</w:t>
      </w:r>
      <w:r w:rsidR="0033380E">
        <w:t xml:space="preserve">budget implication: </w:t>
      </w:r>
      <w:r w:rsidR="0033380E">
        <w:rPr>
          <w:bCs/>
        </w:rPr>
        <w:t>will require additional security and facilities time)</w:t>
      </w:r>
      <w:r w:rsidR="00765F26">
        <w:tab/>
      </w:r>
    </w:p>
    <w:p w:rsidRPr="00765F26" w:rsidR="00765F26" w:rsidP="00765F26" w:rsidRDefault="00936A42" w14:paraId="2B30F22C" w14:textId="6F8FCECC">
      <w:pPr>
        <w:pStyle w:val="ListParagraph"/>
        <w:numPr>
          <w:ilvl w:val="0"/>
          <w:numId w:val="14"/>
        </w:numPr>
        <w:tabs>
          <w:tab w:val="left" w:pos="720"/>
        </w:tabs>
      </w:pPr>
      <w:r w:rsidRPr="004C2911">
        <w:rPr>
          <w:bCs/>
          <w:color w:val="FF0000"/>
        </w:rPr>
        <w:t xml:space="preserve">add </w:t>
      </w:r>
      <w:r w:rsidRPr="004C2911" w:rsidR="00B54829">
        <w:rPr>
          <w:bCs/>
          <w:color w:val="FF0000"/>
        </w:rPr>
        <w:t>8 hours of instructional time on Saturdays</w:t>
      </w:r>
      <w:r w:rsidRPr="00765F26" w:rsidR="00B54829">
        <w:rPr>
          <w:bCs/>
        </w:rPr>
        <w:t xml:space="preserve">. </w:t>
      </w:r>
      <w:r w:rsidR="0033380E">
        <w:rPr>
          <w:bCs/>
        </w:rPr>
        <w:t xml:space="preserve"> (</w:t>
      </w:r>
      <w:r w:rsidR="0033380E">
        <w:t xml:space="preserve">budget implication: </w:t>
      </w:r>
      <w:r w:rsidR="0033380E">
        <w:rPr>
          <w:bCs/>
        </w:rPr>
        <w:t>will require additional security and facilities time)</w:t>
      </w:r>
      <w:r w:rsidR="0033380E">
        <w:tab/>
      </w:r>
      <w:r w:rsidR="0033380E">
        <w:t xml:space="preserve"> </w:t>
      </w:r>
    </w:p>
    <w:p w:rsidRPr="00B54829" w:rsidR="00B54829" w:rsidP="00765F26" w:rsidRDefault="00936A42" w14:paraId="0FC74F04" w14:textId="2924083D">
      <w:pPr>
        <w:pStyle w:val="ListParagraph"/>
        <w:numPr>
          <w:ilvl w:val="0"/>
          <w:numId w:val="14"/>
        </w:numPr>
        <w:tabs>
          <w:tab w:val="left" w:pos="720"/>
        </w:tabs>
      </w:pPr>
      <w:r w:rsidRPr="004C2911">
        <w:rPr>
          <w:bCs/>
          <w:color w:val="FF0000"/>
        </w:rPr>
        <w:t>schedule</w:t>
      </w:r>
      <w:r w:rsidRPr="004C2911" w:rsidR="00DA3E5B">
        <w:rPr>
          <w:bCs/>
          <w:color w:val="FF0000"/>
        </w:rPr>
        <w:t xml:space="preserve"> classes</w:t>
      </w:r>
      <w:r w:rsidRPr="004C2911" w:rsidR="00B54829">
        <w:rPr>
          <w:bCs/>
          <w:color w:val="FF0000"/>
        </w:rPr>
        <w:t xml:space="preserve"> in </w:t>
      </w:r>
      <w:r w:rsidRPr="004C2911">
        <w:rPr>
          <w:bCs/>
          <w:color w:val="FF0000"/>
        </w:rPr>
        <w:t xml:space="preserve">non-classroom facilities </w:t>
      </w:r>
      <w:r>
        <w:rPr>
          <w:bCs/>
        </w:rPr>
        <w:t xml:space="preserve">including in </w:t>
      </w:r>
      <w:r w:rsidRPr="00765F26" w:rsidR="00B54829">
        <w:rPr>
          <w:bCs/>
        </w:rPr>
        <w:t>the LSC</w:t>
      </w:r>
      <w:r>
        <w:rPr>
          <w:bCs/>
        </w:rPr>
        <w:t xml:space="preserve"> meeting rooms and LSC </w:t>
      </w:r>
      <w:r w:rsidRPr="00765F26" w:rsidR="00B54829">
        <w:rPr>
          <w:bCs/>
        </w:rPr>
        <w:t xml:space="preserve">Grand Ballroom, 8:00 a.m. to 5:00 p.m., for large-enrollment class meetings (possible maximum capacity at one-third of non-COVID max. capacity or 500).  Possibilities may also be available in </w:t>
      </w:r>
      <w:r w:rsidR="0033380E">
        <w:rPr>
          <w:bCs/>
        </w:rPr>
        <w:t xml:space="preserve">Canvas Stadium, </w:t>
      </w:r>
      <w:r w:rsidRPr="00765F26" w:rsidR="00B54829">
        <w:rPr>
          <w:bCs/>
        </w:rPr>
        <w:t>Moby, UCA, South Gym, Drake Center (in collaboration with Columbine)</w:t>
      </w:r>
    </w:p>
    <w:p w:rsidR="00765F26" w:rsidP="00765F26" w:rsidRDefault="00B54829" w14:paraId="6C2EF570" w14:textId="77777777">
      <w:pPr>
        <w:pStyle w:val="ListParagraph"/>
        <w:numPr>
          <w:ilvl w:val="0"/>
          <w:numId w:val="10"/>
        </w:numPr>
        <w:tabs>
          <w:tab w:val="left" w:pos="540"/>
        </w:tabs>
        <w:ind w:left="360"/>
      </w:pPr>
      <w:r>
        <w:t>Priority courses for F2F:</w:t>
      </w:r>
    </w:p>
    <w:p w:rsidR="00765F26" w:rsidP="00765F26" w:rsidRDefault="00936A42" w14:paraId="608AB13D" w14:textId="43B09E48">
      <w:pPr>
        <w:pStyle w:val="ListParagraph"/>
        <w:numPr>
          <w:ilvl w:val="0"/>
          <w:numId w:val="15"/>
        </w:numPr>
        <w:tabs>
          <w:tab w:val="left" w:pos="720"/>
        </w:tabs>
        <w:ind w:left="720"/>
      </w:pPr>
      <w:r w:rsidRPr="00936A42">
        <w:rPr>
          <w:u w:val="single"/>
        </w:rPr>
        <w:t>Freshman courses</w:t>
      </w:r>
      <w:r>
        <w:t xml:space="preserve">.  Assure there are </w:t>
      </w:r>
      <w:r w:rsidR="00CB52A3">
        <w:t>freshman experience</w:t>
      </w:r>
      <w:r>
        <w:t xml:space="preserve">s available </w:t>
      </w:r>
      <w:r w:rsidR="00CB52A3">
        <w:t xml:space="preserve">in order to </w:t>
      </w:r>
      <w:r>
        <w:t>increase probability</w:t>
      </w:r>
      <w:r w:rsidR="00CB52A3">
        <w:t xml:space="preserve"> students</w:t>
      </w:r>
      <w:r>
        <w:t xml:space="preserve"> choose to</w:t>
      </w:r>
      <w:r w:rsidR="00CB52A3">
        <w:t xml:space="preserve"> live on campus</w:t>
      </w:r>
    </w:p>
    <w:p w:rsidR="00CB52A3" w:rsidP="00765F26" w:rsidRDefault="00CB52A3" w14:paraId="43BE4C33" w14:textId="6EC1BC6B">
      <w:pPr>
        <w:pStyle w:val="ListParagraph"/>
        <w:numPr>
          <w:ilvl w:val="0"/>
          <w:numId w:val="15"/>
        </w:numPr>
        <w:tabs>
          <w:tab w:val="left" w:pos="720"/>
        </w:tabs>
        <w:ind w:left="720"/>
      </w:pPr>
      <w:r w:rsidRPr="00936A42">
        <w:rPr>
          <w:u w:val="single"/>
        </w:rPr>
        <w:t>“</w:t>
      </w:r>
      <w:r w:rsidR="00BB3316">
        <w:rPr>
          <w:u w:val="single"/>
        </w:rPr>
        <w:t>Priority</w:t>
      </w:r>
      <w:r w:rsidRPr="00936A42">
        <w:rPr>
          <w:u w:val="single"/>
        </w:rPr>
        <w:t>” courses</w:t>
      </w:r>
      <w:r w:rsidR="00BB3316">
        <w:t xml:space="preserve">” </w:t>
      </w:r>
      <w:r w:rsidR="00936A42">
        <w:t xml:space="preserve">as determined by </w:t>
      </w:r>
      <w:r w:rsidR="004C2911">
        <w:t xml:space="preserve">each </w:t>
      </w:r>
      <w:r w:rsidR="00936A42">
        <w:t>College, but</w:t>
      </w:r>
      <w:r>
        <w:t xml:space="preserve"> especially those that require specialized facilities</w:t>
      </w:r>
      <w:r w:rsidR="0038142B">
        <w:t xml:space="preserve"> (e.g. studio courses, labs)</w:t>
      </w:r>
      <w:r w:rsidR="004C2911">
        <w:t xml:space="preserve">. </w:t>
      </w:r>
    </w:p>
    <w:p w:rsidR="004C2911" w:rsidP="004C2911" w:rsidRDefault="004C2911" w14:paraId="09893D0A" w14:textId="1BF2A681">
      <w:pPr>
        <w:pStyle w:val="ListParagraph"/>
        <w:numPr>
          <w:ilvl w:val="0"/>
          <w:numId w:val="10"/>
        </w:numPr>
        <w:tabs>
          <w:tab w:val="left" w:pos="540"/>
        </w:tabs>
        <w:ind w:left="360"/>
      </w:pPr>
      <w:r w:rsidRPr="004C2911">
        <w:rPr>
          <w:color w:val="FF0000"/>
        </w:rPr>
        <w:t xml:space="preserve">Add additional lecture capture capability into classrooms.  </w:t>
      </w:r>
      <w:r>
        <w:t>Any synchronous offerings must be re</w:t>
      </w:r>
      <w:r w:rsidR="009348C1">
        <w:t xml:space="preserve">corded so students can watch </w:t>
      </w:r>
      <w:r>
        <w:t>asynchronously (bu</w:t>
      </w:r>
      <w:r w:rsidR="009348C1">
        <w:t>dget implication: equipment/</w:t>
      </w:r>
      <w:r>
        <w:t>installation costs)</w:t>
      </w:r>
    </w:p>
    <w:p w:rsidRPr="002F75F3" w:rsidR="009348C1" w:rsidP="00DA3E5B" w:rsidRDefault="0033380E" w14:paraId="46407A14" w14:textId="3F417C30">
      <w:pPr>
        <w:pStyle w:val="ListParagraph"/>
        <w:numPr>
          <w:ilvl w:val="0"/>
          <w:numId w:val="10"/>
        </w:numPr>
        <w:tabs>
          <w:tab w:val="left" w:pos="540"/>
        </w:tabs>
        <w:ind w:left="360"/>
      </w:pPr>
      <w:r w:rsidRPr="004C2911">
        <w:t>We recognize there</w:t>
      </w:r>
      <w:r w:rsidRPr="004C2911" w:rsidR="0038142B">
        <w:t xml:space="preserve"> will be faculty and students who do not want to come to campus due to health concerns </w:t>
      </w:r>
      <w:r w:rsidRPr="004C2911">
        <w:t>and will therefore</w:t>
      </w:r>
      <w:r w:rsidR="004C2911">
        <w:t xml:space="preserve"> need</w:t>
      </w:r>
      <w:r w:rsidRPr="004C2911" w:rsidR="0038142B">
        <w:t xml:space="preserve"> online options</w:t>
      </w:r>
    </w:p>
    <w:p w:rsidRPr="009622FB" w:rsidR="00CB52A3" w:rsidP="00DA3E5B" w:rsidRDefault="00CB52A3" w14:paraId="48ECDF79" w14:textId="0F2ECA70">
      <w:pPr>
        <w:rPr>
          <w:u w:val="single"/>
        </w:rPr>
      </w:pPr>
      <w:r w:rsidRPr="00CB52A3">
        <w:rPr>
          <w:u w:val="single"/>
        </w:rPr>
        <w:t>Classroom Hygiene and Protocols</w:t>
      </w:r>
      <w:r w:rsidR="00DA3E5B">
        <w:rPr>
          <w:u w:val="single"/>
        </w:rPr>
        <w:t>:</w:t>
      </w:r>
    </w:p>
    <w:p w:rsidR="002C51D6" w:rsidP="002F75F3" w:rsidRDefault="002C51D6" w14:paraId="2104D2D6" w14:textId="564A92D8">
      <w:pPr>
        <w:pStyle w:val="ListParagraph"/>
        <w:numPr>
          <w:ilvl w:val="0"/>
          <w:numId w:val="17"/>
        </w:numPr>
        <w:ind w:left="360"/>
      </w:pPr>
      <w:r>
        <w:rPr>
          <w:color w:val="FF0000"/>
        </w:rPr>
        <w:t>We m</w:t>
      </w:r>
      <w:r w:rsidRPr="002C51D6" w:rsidR="004F0F64">
        <w:rPr>
          <w:color w:val="FF0000"/>
        </w:rPr>
        <w:t xml:space="preserve">ust increase </w:t>
      </w:r>
      <w:r>
        <w:rPr>
          <w:color w:val="FF0000"/>
        </w:rPr>
        <w:t xml:space="preserve">passing </w:t>
      </w:r>
      <w:r w:rsidRPr="002C51D6" w:rsidR="004F0F64">
        <w:rPr>
          <w:color w:val="FF0000"/>
        </w:rPr>
        <w:t>time between classes in order for cleaning</w:t>
      </w:r>
      <w:r w:rsidR="00677226">
        <w:t xml:space="preserve">. </w:t>
      </w:r>
      <w:r w:rsidR="002F75F3">
        <w:t xml:space="preserve"> </w:t>
      </w:r>
      <w:r w:rsidRPr="002F75F3">
        <w:rPr>
          <w:color w:val="FF0000"/>
        </w:rPr>
        <w:t>Shorten class period by 10 minutes</w:t>
      </w:r>
      <w:r w:rsidRPr="002F75F3" w:rsidR="009348C1">
        <w:rPr>
          <w:color w:val="FF0000"/>
        </w:rPr>
        <w:t xml:space="preserve"> to</w:t>
      </w:r>
      <w:r w:rsidRPr="005C1582" w:rsidR="0033380E">
        <w:t xml:space="preserve"> provide 20 minutes of cleaning time</w:t>
      </w:r>
      <w:r>
        <w:t xml:space="preserve"> between classes</w:t>
      </w:r>
      <w:r w:rsidR="009348C1">
        <w:t>. A</w:t>
      </w:r>
      <w:r w:rsidR="0033380E">
        <w:t>dd online</w:t>
      </w:r>
      <w:r w:rsidR="009348C1">
        <w:t xml:space="preserve"> component</w:t>
      </w:r>
      <w:r w:rsidR="0033380E">
        <w:t xml:space="preserve"> to make up </w:t>
      </w:r>
      <w:r>
        <w:t xml:space="preserve">for </w:t>
      </w:r>
      <w:r w:rsidR="0033380E">
        <w:t>time loss in order not to impact accreditation.</w:t>
      </w:r>
      <w:r w:rsidRPr="005C1582" w:rsidR="0033380E">
        <w:t xml:space="preserve"> </w:t>
      </w:r>
      <w:r w:rsidR="009348C1">
        <w:t xml:space="preserve"> </w:t>
      </w:r>
    </w:p>
    <w:p w:rsidRPr="005C1582" w:rsidR="005C1582" w:rsidP="00765F26" w:rsidRDefault="005C1582" w14:paraId="01A2B45E" w14:textId="77777777">
      <w:pPr>
        <w:pStyle w:val="ListParagraph"/>
        <w:numPr>
          <w:ilvl w:val="0"/>
          <w:numId w:val="17"/>
        </w:numPr>
        <w:ind w:left="360"/>
      </w:pPr>
      <w:r w:rsidRPr="005C1582">
        <w:lastRenderedPageBreak/>
        <w:t>Responsibility for hygienic protocols within classroom spaces</w:t>
      </w:r>
      <w:r w:rsidR="00765F26">
        <w:t>. Options include:</w:t>
      </w:r>
    </w:p>
    <w:p w:rsidRPr="005C1582" w:rsidR="005C1582" w:rsidP="00677226" w:rsidRDefault="00A46E83" w14:paraId="59EE2348" w14:textId="77777777">
      <w:pPr>
        <w:numPr>
          <w:ilvl w:val="1"/>
          <w:numId w:val="2"/>
        </w:numPr>
        <w:ind w:left="720"/>
        <w:contextualSpacing/>
      </w:pPr>
      <w:r>
        <w:t>Facilities staff – currently n</w:t>
      </w:r>
      <w:r w:rsidRPr="005C1582" w:rsidR="005C1582">
        <w:t>ot enough facilities staff to clean rooms</w:t>
      </w:r>
    </w:p>
    <w:p w:rsidRPr="005C1582" w:rsidR="005C1582" w:rsidP="00677226" w:rsidRDefault="00A46E83" w14:paraId="1FCC76A6" w14:textId="40B0650C">
      <w:pPr>
        <w:numPr>
          <w:ilvl w:val="1"/>
          <w:numId w:val="2"/>
        </w:numPr>
        <w:ind w:left="720"/>
        <w:contextualSpacing/>
      </w:pPr>
      <w:r>
        <w:t>E</w:t>
      </w:r>
      <w:r w:rsidRPr="005C1582" w:rsidR="005C1582">
        <w:t xml:space="preserve">xpect students to clean their </w:t>
      </w:r>
      <w:r>
        <w:t>own s</w:t>
      </w:r>
      <w:r w:rsidRPr="005C1582" w:rsidR="005C1582">
        <w:t>paces before/after classes</w:t>
      </w:r>
      <w:r w:rsidR="002C51D6">
        <w:t xml:space="preserve"> – may have legal ramifications, especially if number of virus cases increases </w:t>
      </w:r>
    </w:p>
    <w:p w:rsidRPr="005C1582" w:rsidR="005C1582" w:rsidP="00677226" w:rsidRDefault="005C1582" w14:paraId="01F0760E" w14:textId="77777777">
      <w:pPr>
        <w:numPr>
          <w:ilvl w:val="1"/>
          <w:numId w:val="2"/>
        </w:numPr>
        <w:ind w:left="720"/>
        <w:contextualSpacing/>
      </w:pPr>
      <w:r w:rsidRPr="005C1582">
        <w:t>Cleaning supplies will need to be in every room in hallways and maintained regularly</w:t>
      </w:r>
    </w:p>
    <w:p w:rsidR="002C24D1" w:rsidP="009348C1" w:rsidRDefault="005C1582" w14:paraId="1B7A413A" w14:textId="2BCFB399">
      <w:pPr>
        <w:numPr>
          <w:ilvl w:val="1"/>
          <w:numId w:val="2"/>
        </w:numPr>
        <w:ind w:left="720"/>
        <w:contextualSpacing/>
      </w:pPr>
      <w:r w:rsidRPr="005C1582">
        <w:t>Protocols for entering and leaving spaces will need to be developed</w:t>
      </w:r>
    </w:p>
    <w:p w:rsidRPr="009348C1" w:rsidR="009348C1" w:rsidP="000903EB" w:rsidRDefault="009348C1" w14:paraId="119CAF94" w14:textId="77777777">
      <w:pPr>
        <w:contextualSpacing/>
      </w:pPr>
    </w:p>
    <w:p w:rsidR="00080EAE" w:rsidP="000903EB" w:rsidRDefault="00080EAE" w14:paraId="622D74A6" w14:textId="62E62696">
      <w:pPr>
        <w:rPr>
          <w:u w:val="single"/>
        </w:rPr>
      </w:pPr>
      <w:r>
        <w:rPr>
          <w:u w:val="single"/>
        </w:rPr>
        <w:t>Scheduling courses:</w:t>
      </w:r>
    </w:p>
    <w:p w:rsidR="00080EAE" w:rsidP="00080EAE" w:rsidRDefault="00080EAE" w14:paraId="25560CEF" w14:textId="6A91848C">
      <w:pPr>
        <w:pStyle w:val="ListParagraph"/>
        <w:numPr>
          <w:ilvl w:val="0"/>
          <w:numId w:val="3"/>
        </w:numPr>
      </w:pPr>
      <w:r w:rsidRPr="00212D95">
        <w:t xml:space="preserve">Assuming </w:t>
      </w:r>
      <w:r>
        <w:t xml:space="preserve">an </w:t>
      </w:r>
      <w:r w:rsidRPr="00212D95">
        <w:t xml:space="preserve">8am – 10pm </w:t>
      </w:r>
      <w:r>
        <w:t xml:space="preserve">schedule, there are </w:t>
      </w:r>
      <w:r w:rsidRPr="00212D95">
        <w:t xml:space="preserve">27 timeslots x 16 GA classrooms that can seat </w:t>
      </w:r>
      <w:r>
        <w:t>≥</w:t>
      </w:r>
      <w:r w:rsidRPr="00212D95">
        <w:t>50 students following social distancing guidelines provided by facilities. That results in 432 available scheduling slots.</w:t>
      </w:r>
    </w:p>
    <w:p w:rsidR="00080EAE" w:rsidP="00080EAE" w:rsidRDefault="00080EAE" w14:paraId="713AF235" w14:textId="319EAD27">
      <w:pPr>
        <w:pStyle w:val="ListParagraph"/>
        <w:numPr>
          <w:ilvl w:val="0"/>
          <w:numId w:val="3"/>
        </w:numPr>
      </w:pPr>
      <w:r w:rsidRPr="00302633">
        <w:t>General strategy</w:t>
      </w:r>
      <w:r w:rsidRPr="00302633" w:rsidR="000A66BD">
        <w:t xml:space="preserve"> </w:t>
      </w:r>
      <w:r w:rsidRPr="00302633">
        <w:t xml:space="preserve">- move </w:t>
      </w:r>
      <w:r w:rsidRPr="009348C1" w:rsidR="00302633">
        <w:t>some</w:t>
      </w:r>
      <w:r w:rsidRPr="00302633" w:rsidR="00302633">
        <w:t xml:space="preserve"> </w:t>
      </w:r>
      <w:r w:rsidRPr="00302633">
        <w:t>large lecture sections online</w:t>
      </w:r>
      <w:r>
        <w:t xml:space="preserve"> and move </w:t>
      </w:r>
      <w:r w:rsidR="000A66BD">
        <w:t>mid-sized courses into</w:t>
      </w:r>
      <w:r>
        <w:t xml:space="preserve"> rooms </w:t>
      </w:r>
      <w:r w:rsidR="000A66BD">
        <w:t xml:space="preserve">freed up by moving large sections off campus. Small capacity courses then move to mid-size classrooms; reduce capacity of courses occupying small classrooms </w:t>
      </w:r>
    </w:p>
    <w:p w:rsidR="00080EAE" w:rsidP="000903EB" w:rsidRDefault="00080EAE" w14:paraId="326344E0" w14:textId="0CFC288E">
      <w:pPr>
        <w:pStyle w:val="ListParagraph"/>
        <w:numPr>
          <w:ilvl w:val="0"/>
          <w:numId w:val="3"/>
        </w:numPr>
      </w:pPr>
      <w:r>
        <w:t>Deliver course</w:t>
      </w:r>
      <w:r w:rsidR="003F2C3B">
        <w:t>s</w:t>
      </w:r>
      <w:r>
        <w:t xml:space="preserve"> in F2F and remote (asynchronous lecture capture) format</w:t>
      </w:r>
    </w:p>
    <w:p w:rsidR="000A66BD" w:rsidP="000A66BD" w:rsidRDefault="000A66BD" w14:paraId="79A146F4" w14:textId="77777777">
      <w:pPr>
        <w:pStyle w:val="ListParagraph"/>
        <w:numPr>
          <w:ilvl w:val="0"/>
          <w:numId w:val="3"/>
        </w:numPr>
      </w:pPr>
      <w:r>
        <w:t>D</w:t>
      </w:r>
      <w:r w:rsidRPr="00212D95">
        <w:t xml:space="preserve">epartments </w:t>
      </w:r>
      <w:r>
        <w:t xml:space="preserve">may need </w:t>
      </w:r>
      <w:r w:rsidRPr="00212D95">
        <w:t>to place stop enrollments at appropriate social distancing capacity limits and open new sections as needed</w:t>
      </w:r>
    </w:p>
    <w:p w:rsidRPr="000A66BD" w:rsidR="002C24D1" w:rsidP="009348C1" w:rsidRDefault="000A66BD" w14:paraId="0449CE74" w14:textId="4DE0DDD1">
      <w:pPr>
        <w:pStyle w:val="ListParagraph"/>
        <w:numPr>
          <w:ilvl w:val="0"/>
          <w:numId w:val="3"/>
        </w:numPr>
      </w:pPr>
      <w:r>
        <w:t>We will expect</w:t>
      </w:r>
      <w:r w:rsidRPr="00572850">
        <w:t xml:space="preserve"> departments </w:t>
      </w:r>
      <w:r>
        <w:t xml:space="preserve">and colleges to identify these courses and to start taking </w:t>
      </w:r>
      <w:r w:rsidRPr="00572850">
        <w:t>actions now</w:t>
      </w:r>
      <w:r>
        <w:t xml:space="preserve"> to maintain academic quality and safety protocols</w:t>
      </w:r>
      <w:r w:rsidRPr="00572850">
        <w:t>.</w:t>
      </w:r>
    </w:p>
    <w:p w:rsidR="002C24D1" w:rsidP="00E85231" w:rsidRDefault="000903EB" w14:paraId="6104DAD9" w14:textId="77777777">
      <w:r w:rsidRPr="00F72575">
        <w:rPr>
          <w:u w:val="single"/>
        </w:rPr>
        <w:t>Approaches for Large Lecture Courses</w:t>
      </w:r>
      <w:r>
        <w:rPr>
          <w:u w:val="single"/>
        </w:rPr>
        <w:t xml:space="preserve"> </w:t>
      </w:r>
      <w:r w:rsidRPr="00793F7C">
        <w:t>(100+ capacity)</w:t>
      </w:r>
      <w:r>
        <w:t xml:space="preserve">. </w:t>
      </w:r>
      <w:r w:rsidRPr="00793F7C">
        <w:t>There are approximately 240 sections of courses over 100 students</w:t>
      </w:r>
      <w:r>
        <w:t>.</w:t>
      </w:r>
      <w:r w:rsidR="00C70046">
        <w:t xml:space="preserve"> Since </w:t>
      </w:r>
      <w:r w:rsidR="00221096">
        <w:t>we are assuming no more than 50 people can be in the same space at the same time, all large courses will need to either be fully remote or break up into smaller sections.</w:t>
      </w:r>
      <w:r w:rsidR="002C24D1">
        <w:t xml:space="preserve"> We have developed more than six o</w:t>
      </w:r>
      <w:r w:rsidR="00F96A77">
        <w:t>ption</w:t>
      </w:r>
      <w:r w:rsidR="002C24D1">
        <w:t xml:space="preserve"> that departments will use to address this shift. </w:t>
      </w:r>
      <w:r w:rsidR="00F96A77">
        <w:t xml:space="preserve">  </w:t>
      </w:r>
    </w:p>
    <w:p w:rsidR="000A66BD" w:rsidP="000A66BD" w:rsidRDefault="000A66BD" w14:paraId="0E3AA758" w14:textId="4B6C50EE">
      <w:r w:rsidRPr="00572850">
        <w:rPr>
          <w:u w:val="single"/>
        </w:rPr>
        <w:t>Mid-capacity courses</w:t>
      </w:r>
      <w:r>
        <w:t xml:space="preserve"> (25-99) </w:t>
      </w:r>
      <w:proofErr w:type="gramStart"/>
      <w:r w:rsidRPr="00212D95">
        <w:t>There</w:t>
      </w:r>
      <w:proofErr w:type="gramEnd"/>
      <w:r w:rsidRPr="00212D95">
        <w:t xml:space="preserve"> are currently 420 sections between 45-80 students.</w:t>
      </w:r>
      <w:r>
        <w:t xml:space="preserve"> These course will need to move to larger classrooms or form smaller units via on-line lectures and F2F breakouts</w:t>
      </w:r>
    </w:p>
    <w:p w:rsidR="00453B9A" w:rsidP="00453B9A" w:rsidRDefault="00F72575" w14:paraId="2F0D5075" w14:textId="3D9F306B">
      <w:r>
        <w:rPr>
          <w:u w:val="single"/>
        </w:rPr>
        <w:t>Small E</w:t>
      </w:r>
      <w:r w:rsidRPr="00B62102" w:rsidR="00453B9A">
        <w:rPr>
          <w:u w:val="single"/>
        </w:rPr>
        <w:t>nrollment</w:t>
      </w:r>
      <w:r>
        <w:rPr>
          <w:u w:val="single"/>
        </w:rPr>
        <w:t xml:space="preserve"> </w:t>
      </w:r>
      <w:r w:rsidR="00F96A77">
        <w:rPr>
          <w:u w:val="single"/>
        </w:rPr>
        <w:t xml:space="preserve">(≤ 24) </w:t>
      </w:r>
      <w:r>
        <w:rPr>
          <w:u w:val="single"/>
        </w:rPr>
        <w:t>Courses</w:t>
      </w:r>
      <w:r w:rsidR="00080EAE">
        <w:rPr>
          <w:u w:val="single"/>
        </w:rPr>
        <w:t xml:space="preserve">. </w:t>
      </w:r>
      <w:r w:rsidRPr="00793F7C" w:rsidR="00080EAE">
        <w:t xml:space="preserve">There are approximately </w:t>
      </w:r>
      <w:r w:rsidR="00080EAE">
        <w:t>1900</w:t>
      </w:r>
      <w:r w:rsidRPr="00793F7C" w:rsidR="00080EAE">
        <w:t xml:space="preserve"> sections of courses</w:t>
      </w:r>
      <w:r w:rsidR="00080EAE">
        <w:t xml:space="preserve"> with &lt;24</w:t>
      </w:r>
      <w:r w:rsidRPr="00793F7C" w:rsidR="00080EAE">
        <w:t xml:space="preserve"> students</w:t>
      </w:r>
      <w:r w:rsidR="00080EAE">
        <w:t xml:space="preserve"> (e.g. </w:t>
      </w:r>
      <w:r w:rsidR="00453B9A">
        <w:t xml:space="preserve">studios, labs, </w:t>
      </w:r>
      <w:proofErr w:type="spellStart"/>
      <w:r w:rsidR="00453B9A">
        <w:t>practica</w:t>
      </w:r>
      <w:proofErr w:type="spellEnd"/>
      <w:r w:rsidR="00080EAE">
        <w:t>)</w:t>
      </w:r>
      <w:r w:rsidR="002C24D1">
        <w:t xml:space="preserve">. Many but not all of these will be regarded as </w:t>
      </w:r>
      <w:r w:rsidR="00BB3316">
        <w:t>priority</w:t>
      </w:r>
      <w:r w:rsidR="002C24D1">
        <w:t xml:space="preserve"> which we define as must be held in person.</w:t>
      </w:r>
    </w:p>
    <w:p w:rsidRPr="00F72575" w:rsidR="00F72575" w:rsidP="00F72575" w:rsidRDefault="00F72575" w14:paraId="57FAFF80" w14:textId="536B4A21">
      <w:pPr>
        <w:rPr>
          <w:u w:val="single"/>
        </w:rPr>
      </w:pPr>
      <w:r w:rsidRPr="00F72575">
        <w:rPr>
          <w:u w:val="single"/>
        </w:rPr>
        <w:t>Immediate General Steps for Departments, Colleges, and Campus</w:t>
      </w:r>
    </w:p>
    <w:p w:rsidRPr="00F72575" w:rsidR="00F72575" w:rsidP="009348C1" w:rsidRDefault="00F72575" w14:paraId="5328A857" w14:textId="5607A7FB">
      <w:pPr>
        <w:numPr>
          <w:ilvl w:val="0"/>
          <w:numId w:val="8"/>
        </w:numPr>
        <w:spacing w:line="240" w:lineRule="auto"/>
        <w:contextualSpacing/>
      </w:pPr>
      <w:r w:rsidRPr="00F72575">
        <w:t>Increase lecture capture capacity immediately (only 52/184 classrooms are currently enabled)</w:t>
      </w:r>
    </w:p>
    <w:p w:rsidR="00F72575" w:rsidP="009348C1" w:rsidRDefault="002C24D1" w14:paraId="59CEFF73" w14:textId="099A9E63">
      <w:pPr>
        <w:numPr>
          <w:ilvl w:val="0"/>
          <w:numId w:val="8"/>
        </w:numPr>
        <w:spacing w:line="240" w:lineRule="auto"/>
        <w:contextualSpacing/>
      </w:pPr>
      <w:bookmarkStart w:name="_GoBack" w:id="0"/>
      <w:r>
        <w:t xml:space="preserve">Departments “true up” </w:t>
      </w:r>
      <w:r w:rsidRPr="00F72575" w:rsidR="00F72575">
        <w:t>estimated course enrollment  capacity with actual enrollment trends</w:t>
      </w:r>
    </w:p>
    <w:p w:rsidR="00F72575" w:rsidP="009348C1" w:rsidRDefault="00F72575" w14:paraId="752AC38E" w14:textId="76F307C7">
      <w:pPr>
        <w:numPr>
          <w:ilvl w:val="0"/>
          <w:numId w:val="8"/>
        </w:numPr>
        <w:spacing w:line="240" w:lineRule="auto"/>
        <w:contextualSpacing/>
        <w:rPr/>
      </w:pPr>
      <w:r w:rsidR="00F72575">
        <w:rPr/>
        <w:t xml:space="preserve">Develop-department specific lists of </w:t>
      </w:r>
      <w:r w:rsidR="00DE651F">
        <w:rPr/>
        <w:t>“</w:t>
      </w:r>
      <w:r w:rsidR="00BB3316">
        <w:rPr/>
        <w:t>priority</w:t>
      </w:r>
      <w:r w:rsidR="00DE651F">
        <w:rPr/>
        <w:t>” courses</w:t>
      </w:r>
      <w:r w:rsidR="769A5DB1">
        <w:rPr/>
        <w:t xml:space="preserve">: </w:t>
      </w:r>
      <w:r w:rsidRPr="4E4F733A" w:rsidR="769A5DB1">
        <w:rPr>
          <w:color w:val="FF0000"/>
        </w:rPr>
        <w:t>Preliminary lists created.</w:t>
      </w:r>
    </w:p>
    <w:p w:rsidR="00793F7C" w:rsidP="4E4F733A" w:rsidRDefault="00F72575" w14:paraId="049D0431" w14:textId="26439B9D">
      <w:pPr>
        <w:numPr>
          <w:ilvl w:val="0"/>
          <w:numId w:val="8"/>
        </w:numPr>
        <w:spacing w:line="240" w:lineRule="auto"/>
        <w:contextualSpacing/>
        <w:rPr>
          <w:rFonts w:ascii="Calibri" w:hAnsi="Calibri" w:eastAsia="Calibri" w:cs="Calibri" w:asciiTheme="minorAscii" w:hAnsiTheme="minorAscii" w:eastAsiaTheme="minorAscii" w:cstheme="minorAscii"/>
          <w:sz w:val="22"/>
          <w:szCs w:val="22"/>
        </w:rPr>
      </w:pPr>
      <w:r w:rsidR="621F7961">
        <w:rPr/>
        <w:t xml:space="preserve"> </w:t>
      </w:r>
      <w:r w:rsidR="00F72575">
        <w:rPr/>
        <w:t>Departments i</w:t>
      </w:r>
      <w:r w:rsidR="00F72575">
        <w:rPr/>
        <w:t xml:space="preserve">dentify </w:t>
      </w:r>
      <w:r w:rsidR="00DE651F">
        <w:rPr/>
        <w:t>courses/</w:t>
      </w:r>
      <w:r w:rsidR="00F72575">
        <w:rPr/>
        <w:t xml:space="preserve">instructors who </w:t>
      </w:r>
      <w:r w:rsidR="00DE651F">
        <w:rPr/>
        <w:t xml:space="preserve">prefer to </w:t>
      </w:r>
      <w:r w:rsidR="00F72575">
        <w:rPr/>
        <w:t>teach remotely in the fall</w:t>
      </w:r>
      <w:r w:rsidR="00DE651F">
        <w:rPr/>
        <w:t xml:space="preserve"> so we can start releasing classrooms</w:t>
      </w:r>
      <w:r w:rsidR="5E4A742F">
        <w:rPr/>
        <w:t xml:space="preserve">: </w:t>
      </w:r>
      <w:r w:rsidRPr="207A947E" w:rsidR="25F07F4C">
        <w:rPr>
          <w:color w:val="FF0000"/>
        </w:rPr>
        <w:t>Preliminary numbers identified.</w:t>
      </w:r>
    </w:p>
    <w:p w:rsidR="00E85231" w:rsidP="009348C1" w:rsidRDefault="00793F7C" w14:paraId="5BFA5133" w14:textId="60D5B0B2">
      <w:pPr>
        <w:numPr>
          <w:ilvl w:val="0"/>
          <w:numId w:val="8"/>
        </w:numPr>
        <w:spacing w:line="240" w:lineRule="auto"/>
        <w:contextualSpacing/>
        <w:rPr/>
      </w:pPr>
      <w:r w:rsidR="00793F7C">
        <w:rPr/>
        <w:t>Develop college-driven list of large-lecture courses</w:t>
      </w:r>
      <w:r w:rsidR="00E85231">
        <w:rPr/>
        <w:t xml:space="preserve"> and options for offering </w:t>
      </w:r>
      <w:r w:rsidR="009348C1">
        <w:rPr/>
        <w:t>as hybrid.</w:t>
      </w:r>
      <w:r w:rsidR="5AAAF77F">
        <w:rPr/>
        <w:t xml:space="preserve"> </w:t>
      </w:r>
      <w:r w:rsidRPr="207A947E" w:rsidR="5AAAF77F">
        <w:rPr>
          <w:color w:val="FF0000"/>
        </w:rPr>
        <w:t>Process started.</w:t>
      </w:r>
    </w:p>
    <w:bookmarkEnd w:id="0"/>
    <w:p w:rsidRPr="00E85231" w:rsidR="009348C1" w:rsidP="002F75F3" w:rsidRDefault="009348C1" w14:paraId="43EC1246" w14:textId="77777777">
      <w:pPr>
        <w:spacing w:line="240" w:lineRule="auto"/>
        <w:ind w:left="720"/>
        <w:contextualSpacing/>
      </w:pPr>
    </w:p>
    <w:p w:rsidRPr="00453B9A" w:rsidR="007642D0" w:rsidP="4E4F733A" w:rsidRDefault="007642D0" w14:paraId="68CBA975" w14:textId="14CC3FFC">
      <w:pPr>
        <w:rPr>
          <w:color w:val="FF0000"/>
          <w:u w:val="none"/>
        </w:rPr>
      </w:pPr>
      <w:r w:rsidRPr="207A947E" w:rsidR="007642D0">
        <w:rPr>
          <w:u w:val="single"/>
        </w:rPr>
        <w:t>Registration</w:t>
      </w:r>
      <w:r w:rsidRPr="207A947E" w:rsidR="20286288">
        <w:rPr>
          <w:u w:val="single"/>
        </w:rPr>
        <w:t>:</w:t>
      </w:r>
      <w:r w:rsidR="20286288">
        <w:rPr>
          <w:u w:val="none"/>
        </w:rPr>
        <w:t xml:space="preserve"> </w:t>
      </w:r>
      <w:r w:rsidRPr="207A947E" w:rsidR="20286288">
        <w:rPr>
          <w:color w:val="auto"/>
          <w:u w:val="none"/>
        </w:rPr>
        <w:t>Keep on schedule to send positive signal to incoming students.</w:t>
      </w:r>
    </w:p>
    <w:p w:rsidR="007642D0" w:rsidP="002F75F3" w:rsidRDefault="007642D0" w14:paraId="35C90532" w14:textId="7B009E6E">
      <w:pPr>
        <w:numPr>
          <w:ilvl w:val="0"/>
          <w:numId w:val="1"/>
        </w:numPr>
      </w:pPr>
      <w:r w:rsidRPr="00453B9A">
        <w:t xml:space="preserve">For new </w:t>
      </w:r>
      <w:r>
        <w:t>full-time, first-time freshman</w:t>
      </w:r>
      <w:r w:rsidRPr="00453B9A">
        <w:t>, allo</w:t>
      </w:r>
      <w:r w:rsidR="002F75F3">
        <w:t xml:space="preserve">w registration on June 8, with </w:t>
      </w:r>
      <w:r w:rsidRPr="00453B9A">
        <w:t>first orientation.</w:t>
      </w:r>
    </w:p>
    <w:p w:rsidR="007642D0" w:rsidP="002F75F3" w:rsidRDefault="007642D0" w14:paraId="7BD9319E" w14:textId="684F8100">
      <w:pPr>
        <w:pStyle w:val="xmsonormal"/>
        <w:numPr>
          <w:ilvl w:val="0"/>
          <w:numId w:val="1"/>
        </w:numPr>
        <w:rPr>
          <w:rFonts w:ascii="Calibri" w:hAnsi="Calibri" w:cs="Calibri"/>
        </w:rPr>
      </w:pPr>
      <w:r w:rsidRPr="207A947E" w:rsidR="007642D0">
        <w:rPr>
          <w:rFonts w:ascii="Calibri" w:hAnsi="Calibri" w:eastAsia="Calibri" w:cs="Calibri" w:asciiTheme="minorAscii" w:hAnsiTheme="minorAscii" w:eastAsiaTheme="minorAscii" w:cstheme="minorAscii"/>
        </w:rPr>
        <w:t xml:space="preserve">For new transfer students, </w:t>
      </w:r>
      <w:r w:rsidRPr="207A947E" w:rsidR="007642D0">
        <w:rPr>
          <w:rFonts w:ascii="Calibri" w:hAnsi="Calibri" w:eastAsia="Calibri" w:cs="Calibri" w:asciiTheme="minorAscii" w:hAnsiTheme="minorAscii" w:eastAsiaTheme="minorAscii" w:cstheme="minorAscii"/>
        </w:rPr>
        <w:t xml:space="preserve">shift access to the </w:t>
      </w:r>
      <w:proofErr w:type="spellStart"/>
      <w:r w:rsidRPr="207A947E" w:rsidR="007642D0">
        <w:rPr>
          <w:rFonts w:ascii="Calibri" w:hAnsi="Calibri" w:eastAsia="Calibri" w:cs="Calibri" w:asciiTheme="minorAscii" w:hAnsiTheme="minorAscii" w:eastAsiaTheme="minorAscii" w:cstheme="minorAscii"/>
        </w:rPr>
        <w:t>asynch</w:t>
      </w:r>
      <w:proofErr w:type="spellEnd"/>
      <w:r w:rsidRPr="207A947E" w:rsidR="007642D0">
        <w:rPr>
          <w:rFonts w:ascii="Calibri" w:hAnsi="Calibri" w:eastAsia="Calibri" w:cs="Calibri" w:asciiTheme="minorAscii" w:hAnsiTheme="minorAscii" w:eastAsiaTheme="minorAscii" w:cstheme="minorAscii"/>
        </w:rPr>
        <w:t xml:space="preserve"> orientation </w:t>
      </w:r>
      <w:r w:rsidRPr="207A947E" w:rsidR="002F75F3">
        <w:rPr>
          <w:rFonts w:ascii="Calibri" w:hAnsi="Calibri" w:eastAsia="Calibri" w:cs="Calibri" w:asciiTheme="minorAscii" w:hAnsiTheme="minorAscii" w:eastAsiaTheme="minorAscii" w:cstheme="minorAscii"/>
        </w:rPr>
        <w:t>until</w:t>
      </w:r>
      <w:r w:rsidRPr="207A947E" w:rsidR="007642D0">
        <w:rPr>
          <w:rFonts w:ascii="Calibri" w:hAnsi="Calibri" w:eastAsia="Calibri" w:cs="Calibri" w:asciiTheme="minorAscii" w:hAnsiTheme="minorAscii" w:eastAsiaTheme="minorAscii" w:cstheme="minorAscii"/>
        </w:rPr>
        <w:t xml:space="preserve"> May 26 and delay </w:t>
      </w:r>
      <w:r w:rsidRPr="207A947E" w:rsidR="007642D0">
        <w:rPr>
          <w:rFonts w:ascii="Calibri" w:hAnsi="Calibri" w:eastAsia="Calibri" w:cs="Calibri" w:asciiTheme="minorAscii" w:hAnsiTheme="minorAscii" w:eastAsiaTheme="minorAscii" w:cstheme="minorAscii"/>
        </w:rPr>
        <w:t>their registration to May 28-29</w:t>
      </w:r>
      <w:r w:rsidRPr="207A947E" w:rsidR="007642D0">
        <w:rPr>
          <w:rFonts w:ascii="Calibri" w:hAnsi="Calibri" w:eastAsia="Calibri" w:cs="Calibri" w:asciiTheme="minorAscii" w:hAnsiTheme="minorAscii" w:eastAsiaTheme="minorAscii" w:cstheme="minorAscii"/>
        </w:rPr>
        <w:t xml:space="preserve">. </w:t>
      </w:r>
      <w:r w:rsidRPr="207A947E" w:rsidR="00CD5FE0">
        <w:rPr>
          <w:rFonts w:ascii="Calibri" w:hAnsi="Calibri" w:eastAsia="Calibri" w:cs="Calibri" w:asciiTheme="minorAscii" w:hAnsiTheme="minorAscii" w:eastAsiaTheme="minorAscii" w:cstheme="minorAscii"/>
        </w:rPr>
        <w:t xml:space="preserve"> </w:t>
      </w:r>
      <w:r w:rsidRPr="207A947E" w:rsidR="007642D0">
        <w:rPr>
          <w:rFonts w:ascii="Calibri" w:hAnsi="Calibri" w:cs="Calibri"/>
        </w:rPr>
        <w:t xml:space="preserve"> </w:t>
      </w:r>
    </w:p>
    <w:p w:rsidR="207A947E" w:rsidP="207A947E" w:rsidRDefault="207A947E" w14:paraId="5AE78C8C" w14:textId="5AA23ADC">
      <w:pPr>
        <w:pStyle w:val="xmsonormal"/>
        <w:ind w:left="0"/>
        <w:rPr>
          <w:rFonts w:ascii="Calibri" w:hAnsi="Calibri" w:cs="Calibri"/>
        </w:rPr>
      </w:pPr>
    </w:p>
    <w:p w:rsidR="66E1F582" w:rsidP="207A947E" w:rsidRDefault="66E1F582" w14:paraId="603D9EC0" w14:textId="4965C3C3">
      <w:pPr>
        <w:pStyle w:val="xmsonormal"/>
        <w:ind w:left="0"/>
        <w:rPr>
          <w:rFonts w:ascii="Calibri" w:hAnsi="Calibri" w:cs="Calibri"/>
          <w:b w:val="1"/>
          <w:bCs w:val="1"/>
        </w:rPr>
      </w:pPr>
      <w:r w:rsidRPr="207A947E" w:rsidR="66E1F582">
        <w:rPr>
          <w:rFonts w:ascii="Calibri" w:hAnsi="Calibri" w:cs="Calibri"/>
          <w:b w:val="1"/>
          <w:bCs w:val="1"/>
        </w:rPr>
        <w:t>Implementation Recommendations:</w:t>
      </w:r>
    </w:p>
    <w:p w:rsidRPr="002F75F3" w:rsidR="00453B9A" w:rsidP="002F75F3" w:rsidRDefault="007642D0" w14:paraId="3BF35856" w14:textId="3D480E8B">
      <w:pPr>
        <w:pStyle w:val="xmsonormal"/>
        <w:rPr>
          <w:rFonts w:ascii="Calibri" w:hAnsi="Calibri" w:cs="Calibri"/>
          <w:sz w:val="22"/>
          <w:szCs w:val="22"/>
        </w:rPr>
      </w:pPr>
      <w:r w:rsidRPr="207A947E" w:rsidR="007642D0">
        <w:rPr>
          <w:rFonts w:ascii="Calibri" w:hAnsi="Calibri" w:cs="Calibri"/>
          <w:sz w:val="22"/>
          <w:szCs w:val="22"/>
        </w:rPr>
        <w:t> </w:t>
      </w:r>
    </w:p>
    <w:p w:rsidR="177F53DB" w:rsidP="207A947E" w:rsidRDefault="177F53DB" w14:paraId="3FF580D2" w14:textId="209F7A25">
      <w:pPr>
        <w:pStyle w:val="xmsonormal"/>
        <w:rPr>
          <w:rFonts w:ascii="Calibri" w:hAnsi="Calibri" w:cs="Calibri"/>
          <w:sz w:val="22"/>
          <w:szCs w:val="22"/>
        </w:rPr>
      </w:pPr>
      <w:r w:rsidRPr="0C02184A" w:rsidR="177F53DB">
        <w:rPr>
          <w:rFonts w:ascii="Calibri" w:hAnsi="Calibri" w:cs="Calibri"/>
          <w:sz w:val="22"/>
          <w:szCs w:val="22"/>
        </w:rPr>
        <w:t xml:space="preserve">By May 15 </w:t>
      </w:r>
      <w:r w:rsidRPr="0C02184A" w:rsidR="2AB0654C">
        <w:rPr>
          <w:rFonts w:ascii="Calibri" w:hAnsi="Calibri" w:cs="Calibri"/>
          <w:sz w:val="22"/>
          <w:szCs w:val="22"/>
        </w:rPr>
        <w:t xml:space="preserve">authorize a </w:t>
      </w:r>
      <w:r w:rsidRPr="0C02184A" w:rsidR="347038A9">
        <w:rPr>
          <w:rFonts w:ascii="Calibri" w:hAnsi="Calibri" w:cs="Calibri"/>
          <w:sz w:val="22"/>
          <w:szCs w:val="22"/>
        </w:rPr>
        <w:t>Teaching and Learning</w:t>
      </w:r>
      <w:r w:rsidRPr="0C02184A" w:rsidR="2AB0654C">
        <w:rPr>
          <w:rFonts w:ascii="Calibri" w:hAnsi="Calibri" w:cs="Calibri"/>
          <w:sz w:val="22"/>
          <w:szCs w:val="22"/>
        </w:rPr>
        <w:t xml:space="preserve"> </w:t>
      </w:r>
      <w:r w:rsidRPr="0C02184A" w:rsidR="2AB0654C">
        <w:rPr>
          <w:rFonts w:ascii="Calibri" w:hAnsi="Calibri" w:cs="Calibri"/>
          <w:sz w:val="22"/>
          <w:szCs w:val="22"/>
        </w:rPr>
        <w:t xml:space="preserve">Implementation </w:t>
      </w:r>
      <w:r w:rsidRPr="0C02184A" w:rsidR="2125BB67">
        <w:rPr>
          <w:rFonts w:ascii="Calibri" w:hAnsi="Calibri" w:cs="Calibri"/>
          <w:sz w:val="22"/>
          <w:szCs w:val="22"/>
        </w:rPr>
        <w:t>Task Force</w:t>
      </w:r>
      <w:r w:rsidRPr="0C02184A" w:rsidR="2AB0654C">
        <w:rPr>
          <w:rFonts w:ascii="Calibri" w:hAnsi="Calibri" w:cs="Calibri"/>
          <w:sz w:val="22"/>
          <w:szCs w:val="22"/>
        </w:rPr>
        <w:t xml:space="preserve"> with </w:t>
      </w:r>
      <w:r w:rsidRPr="0C02184A" w:rsidR="17E6BE95">
        <w:rPr>
          <w:rFonts w:ascii="Calibri" w:hAnsi="Calibri" w:cs="Calibri"/>
          <w:sz w:val="22"/>
          <w:szCs w:val="22"/>
        </w:rPr>
        <w:t>ability to make</w:t>
      </w:r>
      <w:r w:rsidRPr="0C02184A" w:rsidR="5CAFEFB4">
        <w:rPr>
          <w:rFonts w:ascii="Calibri" w:hAnsi="Calibri" w:cs="Calibri"/>
          <w:sz w:val="22"/>
          <w:szCs w:val="22"/>
        </w:rPr>
        <w:t xml:space="preserve"> through the Provost</w:t>
      </w:r>
      <w:r w:rsidRPr="0C02184A" w:rsidR="17E6BE95">
        <w:rPr>
          <w:rFonts w:ascii="Calibri" w:hAnsi="Calibri" w:cs="Calibri"/>
          <w:sz w:val="22"/>
          <w:szCs w:val="22"/>
        </w:rPr>
        <w:t xml:space="preserve"> </w:t>
      </w:r>
      <w:r w:rsidRPr="0C02184A" w:rsidR="17E6BE95">
        <w:rPr>
          <w:rFonts w:ascii="Calibri" w:hAnsi="Calibri" w:cs="Calibri"/>
          <w:sz w:val="22"/>
          <w:szCs w:val="22"/>
        </w:rPr>
        <w:t>key academic decisions to prepare for Fall 2020.</w:t>
      </w:r>
      <w:r w:rsidRPr="0C02184A" w:rsidR="08A59729">
        <w:rPr>
          <w:rFonts w:ascii="Calibri" w:hAnsi="Calibri" w:cs="Calibri"/>
          <w:sz w:val="22"/>
          <w:szCs w:val="22"/>
        </w:rPr>
        <w:t xml:space="preserve"> This Task Force will have </w:t>
      </w:r>
      <w:r w:rsidRPr="0C02184A" w:rsidR="08A59729">
        <w:rPr>
          <w:rFonts w:ascii="Calibri" w:hAnsi="Calibri" w:cs="Calibri"/>
          <w:sz w:val="22"/>
          <w:szCs w:val="22"/>
        </w:rPr>
        <w:t>f</w:t>
      </w:r>
      <w:r w:rsidRPr="0C02184A" w:rsidR="06A68AA5">
        <w:rPr>
          <w:rFonts w:ascii="Calibri" w:hAnsi="Calibri" w:cs="Calibri"/>
          <w:sz w:val="22"/>
          <w:szCs w:val="22"/>
        </w:rPr>
        <w:t>ive</w:t>
      </w:r>
      <w:r w:rsidRPr="0C02184A" w:rsidR="08A59729">
        <w:rPr>
          <w:rFonts w:ascii="Calibri" w:hAnsi="Calibri" w:cs="Calibri"/>
          <w:sz w:val="22"/>
          <w:szCs w:val="22"/>
        </w:rPr>
        <w:t xml:space="preserve"> primary subcommittees.</w:t>
      </w:r>
    </w:p>
    <w:p w:rsidR="007F34EE" w:rsidP="207A947E" w:rsidRDefault="007F34EE" w14:paraId="5F0871A4" w14:textId="2CC7E74D">
      <w:pPr>
        <w:pStyle w:val="xmsonormal"/>
        <w:numPr>
          <w:ilvl w:val="0"/>
          <w:numId w:val="23"/>
        </w:numPr>
        <w:rPr>
          <w:rFonts w:ascii="Calibri" w:hAnsi="Calibri" w:eastAsia="Calibri" w:cs="Calibri" w:asciiTheme="minorAscii" w:hAnsiTheme="minorAscii" w:eastAsiaTheme="minorAscii" w:cstheme="minorAscii"/>
          <w:sz w:val="22"/>
          <w:szCs w:val="22"/>
        </w:rPr>
      </w:pPr>
      <w:r w:rsidRPr="207A947E" w:rsidR="007F34EE">
        <w:rPr>
          <w:rFonts w:ascii="Calibri" w:hAnsi="Calibri" w:cs="Calibri"/>
          <w:sz w:val="22"/>
          <w:szCs w:val="22"/>
        </w:rPr>
        <w:t>Space and Scheduling Subcommittee: Work with RO and colleges</w:t>
      </w:r>
      <w:r w:rsidRPr="207A947E" w:rsidR="44426D1D">
        <w:rPr>
          <w:rFonts w:ascii="Calibri" w:hAnsi="Calibri" w:cs="Calibri"/>
          <w:sz w:val="22"/>
          <w:szCs w:val="22"/>
        </w:rPr>
        <w:t xml:space="preserve"> to identify appropriate instructional spaces</w:t>
      </w:r>
      <w:r w:rsidRPr="207A947E" w:rsidR="66053689">
        <w:rPr>
          <w:rFonts w:ascii="Calibri" w:hAnsi="Calibri" w:cs="Calibri"/>
          <w:sz w:val="22"/>
          <w:szCs w:val="22"/>
        </w:rPr>
        <w:t xml:space="preserve">. </w:t>
      </w:r>
    </w:p>
    <w:p w:rsidR="44426D1D" w:rsidP="207A947E" w:rsidRDefault="44426D1D" w14:paraId="45D7E36F" w14:textId="7F669C2D">
      <w:pPr>
        <w:pStyle w:val="xmsonormal"/>
        <w:numPr>
          <w:ilvl w:val="0"/>
          <w:numId w:val="23"/>
        </w:numPr>
        <w:rPr>
          <w:sz w:val="22"/>
          <w:szCs w:val="22"/>
        </w:rPr>
      </w:pPr>
      <w:r w:rsidRPr="207A947E" w:rsidR="44426D1D">
        <w:rPr>
          <w:rFonts w:ascii="Calibri" w:hAnsi="Calibri" w:cs="Calibri"/>
          <w:sz w:val="22"/>
          <w:szCs w:val="22"/>
        </w:rPr>
        <w:t>Faculty Development: Prepare</w:t>
      </w:r>
      <w:r w:rsidRPr="207A947E" w:rsidR="543B13D8">
        <w:rPr>
          <w:rFonts w:ascii="Calibri" w:hAnsi="Calibri" w:cs="Calibri"/>
          <w:sz w:val="22"/>
          <w:szCs w:val="22"/>
        </w:rPr>
        <w:t xml:space="preserve"> training and workshops</w:t>
      </w:r>
      <w:r w:rsidRPr="207A947E" w:rsidR="44426D1D">
        <w:rPr>
          <w:rFonts w:ascii="Calibri" w:hAnsi="Calibri" w:cs="Calibri"/>
          <w:sz w:val="22"/>
          <w:szCs w:val="22"/>
        </w:rPr>
        <w:t xml:space="preserve"> </w:t>
      </w:r>
      <w:r w:rsidRPr="207A947E" w:rsidR="775580E2">
        <w:rPr>
          <w:rFonts w:ascii="Calibri" w:hAnsi="Calibri" w:cs="Calibri"/>
          <w:sz w:val="22"/>
          <w:szCs w:val="22"/>
        </w:rPr>
        <w:t>consistent across all colleges</w:t>
      </w:r>
    </w:p>
    <w:p w:rsidR="44426D1D" w:rsidP="207A947E" w:rsidRDefault="44426D1D" w14:paraId="0CE9016A" w14:textId="7DB9D19A">
      <w:pPr>
        <w:pStyle w:val="xmsonormal"/>
        <w:numPr>
          <w:ilvl w:val="0"/>
          <w:numId w:val="23"/>
        </w:numPr>
        <w:rPr>
          <w:sz w:val="22"/>
          <w:szCs w:val="22"/>
        </w:rPr>
      </w:pPr>
      <w:r w:rsidRPr="0C02184A" w:rsidR="44426D1D">
        <w:rPr>
          <w:rFonts w:ascii="Calibri" w:hAnsi="Calibri" w:cs="Calibri"/>
          <w:sz w:val="22"/>
          <w:szCs w:val="22"/>
        </w:rPr>
        <w:t xml:space="preserve">Classroom Hygiene and Safety: </w:t>
      </w:r>
      <w:r w:rsidRPr="0C02184A" w:rsidR="14E916C0">
        <w:rPr>
          <w:rFonts w:ascii="Calibri" w:hAnsi="Calibri" w:cs="Calibri"/>
          <w:sz w:val="22"/>
          <w:szCs w:val="22"/>
        </w:rPr>
        <w:t>establish protocols</w:t>
      </w:r>
      <w:r w:rsidRPr="0C02184A" w:rsidR="27AB6700">
        <w:rPr>
          <w:rFonts w:ascii="Calibri" w:hAnsi="Calibri" w:cs="Calibri"/>
          <w:sz w:val="22"/>
          <w:szCs w:val="22"/>
        </w:rPr>
        <w:t xml:space="preserve"> based on current state and campus recommendations</w:t>
      </w:r>
      <w:r w:rsidRPr="0C02184A" w:rsidR="14E916C0">
        <w:rPr>
          <w:rFonts w:ascii="Calibri" w:hAnsi="Calibri" w:cs="Calibri"/>
          <w:sz w:val="22"/>
          <w:szCs w:val="22"/>
        </w:rPr>
        <w:t xml:space="preserve">, ensure supplies, </w:t>
      </w:r>
      <w:r w:rsidRPr="0C02184A" w:rsidR="4F8F73CE">
        <w:rPr>
          <w:rFonts w:ascii="Calibri" w:hAnsi="Calibri" w:cs="Calibri"/>
          <w:sz w:val="22"/>
          <w:szCs w:val="22"/>
        </w:rPr>
        <w:t xml:space="preserve">prepare </w:t>
      </w:r>
      <w:r w:rsidRPr="0C02184A" w:rsidR="1F236815">
        <w:rPr>
          <w:rFonts w:ascii="Calibri" w:hAnsi="Calibri" w:cs="Calibri"/>
          <w:sz w:val="22"/>
          <w:szCs w:val="22"/>
        </w:rPr>
        <w:t xml:space="preserve">guidelines for </w:t>
      </w:r>
      <w:r w:rsidRPr="0C02184A" w:rsidR="4F8F73CE">
        <w:rPr>
          <w:rFonts w:ascii="Calibri" w:hAnsi="Calibri" w:cs="Calibri"/>
          <w:sz w:val="22"/>
          <w:szCs w:val="22"/>
        </w:rPr>
        <w:t>faculty and staff</w:t>
      </w:r>
      <w:r w:rsidRPr="0C02184A" w:rsidR="2F106979">
        <w:rPr>
          <w:rFonts w:ascii="Calibri" w:hAnsi="Calibri" w:cs="Calibri"/>
          <w:sz w:val="22"/>
          <w:szCs w:val="22"/>
        </w:rPr>
        <w:t xml:space="preserve">. </w:t>
      </w:r>
    </w:p>
    <w:p w:rsidR="4F8F73CE" w:rsidP="207A947E" w:rsidRDefault="4F8F73CE" w14:paraId="3C5A0597" w14:textId="3D2C9E4E">
      <w:pPr>
        <w:pStyle w:val="xmsonormal"/>
        <w:numPr>
          <w:ilvl w:val="0"/>
          <w:numId w:val="23"/>
        </w:numPr>
        <w:rPr>
          <w:sz w:val="22"/>
          <w:szCs w:val="22"/>
        </w:rPr>
      </w:pPr>
      <w:r w:rsidRPr="0C02184A" w:rsidR="4F8F73CE">
        <w:rPr>
          <w:rFonts w:ascii="Calibri" w:hAnsi="Calibri" w:cs="Calibri"/>
          <w:sz w:val="22"/>
          <w:szCs w:val="22"/>
        </w:rPr>
        <w:t>First Year Success: consider specif</w:t>
      </w:r>
      <w:r w:rsidRPr="0C02184A" w:rsidR="437EF4AD">
        <w:rPr>
          <w:rFonts w:ascii="Calibri" w:hAnsi="Calibri" w:cs="Calibri"/>
          <w:sz w:val="22"/>
          <w:szCs w:val="22"/>
        </w:rPr>
        <w:t xml:space="preserve">ic needs of incoming students, </w:t>
      </w:r>
      <w:r w:rsidRPr="0C02184A" w:rsidR="4F8F73CE">
        <w:rPr>
          <w:rFonts w:ascii="Calibri" w:hAnsi="Calibri" w:cs="Calibri"/>
          <w:sz w:val="22"/>
          <w:szCs w:val="22"/>
        </w:rPr>
        <w:t xml:space="preserve">identify approaches to scheduling </w:t>
      </w:r>
      <w:r w:rsidRPr="0C02184A" w:rsidR="4E206D9B">
        <w:rPr>
          <w:rFonts w:ascii="Calibri" w:hAnsi="Calibri" w:cs="Calibri"/>
          <w:sz w:val="22"/>
          <w:szCs w:val="22"/>
        </w:rPr>
        <w:t>that builds engagement and academic success</w:t>
      </w:r>
    </w:p>
    <w:p w:rsidR="4BE01E87" w:rsidP="0C02184A" w:rsidRDefault="4BE01E87" w14:paraId="0E085C04" w14:textId="4F4EB49C">
      <w:pPr>
        <w:pStyle w:val="xmsonormal"/>
        <w:numPr>
          <w:ilvl w:val="0"/>
          <w:numId w:val="23"/>
        </w:numPr>
        <w:rPr>
          <w:sz w:val="22"/>
          <w:szCs w:val="22"/>
        </w:rPr>
      </w:pPr>
      <w:r w:rsidRPr="0C02184A" w:rsidR="4BE01E87">
        <w:rPr>
          <w:rFonts w:ascii="Calibri" w:hAnsi="Calibri" w:cs="Calibri"/>
          <w:sz w:val="22"/>
          <w:szCs w:val="22"/>
        </w:rPr>
        <w:t>Graduate School/GTA Coordination</w:t>
      </w:r>
    </w:p>
    <w:p w:rsidR="207A947E" w:rsidP="207A947E" w:rsidRDefault="207A947E" w14:paraId="35C3349D" w14:textId="5188C8BD">
      <w:pPr>
        <w:pStyle w:val="xmsonormal"/>
        <w:rPr>
          <w:rFonts w:ascii="Calibri" w:hAnsi="Calibri" w:cs="Calibri"/>
          <w:sz w:val="22"/>
          <w:szCs w:val="22"/>
        </w:rPr>
      </w:pPr>
    </w:p>
    <w:p w:rsidR="207A947E" w:rsidP="207A947E" w:rsidRDefault="207A947E" w14:paraId="57C8CA3E" w14:textId="68F72D9B">
      <w:pPr>
        <w:pStyle w:val="xmsonormal"/>
        <w:rPr>
          <w:rFonts w:ascii="Calibri" w:hAnsi="Calibri" w:cs="Calibri"/>
          <w:sz w:val="22"/>
          <w:szCs w:val="22"/>
        </w:rPr>
      </w:pPr>
    </w:p>
    <w:sectPr w:rsidRPr="002F75F3" w:rsidR="00453B9A" w:rsidSect="00677226">
      <w:pgSz w:w="12240" w:h="15840" w:orient="portrait"/>
      <w:pgMar w:top="1440" w:right="1440" w:bottom="112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E547A7"/>
    <w:multiLevelType w:val="hybridMultilevel"/>
    <w:tmpl w:val="15A479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22707"/>
    <w:multiLevelType w:val="hybridMultilevel"/>
    <w:tmpl w:val="1D2A5DBA"/>
    <w:lvl w:ilvl="0" w:tplc="1B6659EC">
      <w:start w:val="5"/>
      <w:numFmt w:val="bullet"/>
      <w:lvlText w:val="-"/>
      <w:lvlJc w:val="left"/>
      <w:pPr>
        <w:ind w:left="1080" w:hanging="360"/>
      </w:pPr>
      <w:rPr>
        <w:rFonts w:hint="default" w:ascii="Calibri" w:hAnsi="Calibri" w:cs="Calibri" w:eastAsiaTheme="minorHAnsi"/>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 w15:restartNumberingAfterBreak="0">
    <w:nsid w:val="072B2A35"/>
    <w:multiLevelType w:val="hybridMultilevel"/>
    <w:tmpl w:val="B0505A9E"/>
    <w:lvl w:ilvl="0" w:tplc="6F4C1DA6">
      <w:start w:val="5"/>
      <w:numFmt w:val="bullet"/>
      <w:lvlText w:val="-"/>
      <w:lvlJc w:val="left"/>
      <w:pPr>
        <w:ind w:left="1360" w:hanging="360"/>
      </w:pPr>
      <w:rPr>
        <w:rFonts w:hint="default" w:ascii="Calibri" w:hAnsi="Calibri" w:cs="Calibri" w:eastAsiaTheme="minorHAnsi"/>
      </w:rPr>
    </w:lvl>
    <w:lvl w:ilvl="1" w:tplc="04090003" w:tentative="1">
      <w:start w:val="1"/>
      <w:numFmt w:val="bullet"/>
      <w:lvlText w:val="o"/>
      <w:lvlJc w:val="left"/>
      <w:pPr>
        <w:ind w:left="2080" w:hanging="360"/>
      </w:pPr>
      <w:rPr>
        <w:rFonts w:hint="default" w:ascii="Courier New" w:hAnsi="Courier New" w:cs="Courier New"/>
      </w:rPr>
    </w:lvl>
    <w:lvl w:ilvl="2" w:tplc="04090005" w:tentative="1">
      <w:start w:val="1"/>
      <w:numFmt w:val="bullet"/>
      <w:lvlText w:val=""/>
      <w:lvlJc w:val="left"/>
      <w:pPr>
        <w:ind w:left="2800" w:hanging="360"/>
      </w:pPr>
      <w:rPr>
        <w:rFonts w:hint="default" w:ascii="Wingdings" w:hAnsi="Wingdings"/>
      </w:rPr>
    </w:lvl>
    <w:lvl w:ilvl="3" w:tplc="04090001" w:tentative="1">
      <w:start w:val="1"/>
      <w:numFmt w:val="bullet"/>
      <w:lvlText w:val=""/>
      <w:lvlJc w:val="left"/>
      <w:pPr>
        <w:ind w:left="3520" w:hanging="360"/>
      </w:pPr>
      <w:rPr>
        <w:rFonts w:hint="default" w:ascii="Symbol" w:hAnsi="Symbol"/>
      </w:rPr>
    </w:lvl>
    <w:lvl w:ilvl="4" w:tplc="04090003" w:tentative="1">
      <w:start w:val="1"/>
      <w:numFmt w:val="bullet"/>
      <w:lvlText w:val="o"/>
      <w:lvlJc w:val="left"/>
      <w:pPr>
        <w:ind w:left="4240" w:hanging="360"/>
      </w:pPr>
      <w:rPr>
        <w:rFonts w:hint="default" w:ascii="Courier New" w:hAnsi="Courier New" w:cs="Courier New"/>
      </w:rPr>
    </w:lvl>
    <w:lvl w:ilvl="5" w:tplc="04090005" w:tentative="1">
      <w:start w:val="1"/>
      <w:numFmt w:val="bullet"/>
      <w:lvlText w:val=""/>
      <w:lvlJc w:val="left"/>
      <w:pPr>
        <w:ind w:left="4960" w:hanging="360"/>
      </w:pPr>
      <w:rPr>
        <w:rFonts w:hint="default" w:ascii="Wingdings" w:hAnsi="Wingdings"/>
      </w:rPr>
    </w:lvl>
    <w:lvl w:ilvl="6" w:tplc="04090001" w:tentative="1">
      <w:start w:val="1"/>
      <w:numFmt w:val="bullet"/>
      <w:lvlText w:val=""/>
      <w:lvlJc w:val="left"/>
      <w:pPr>
        <w:ind w:left="5680" w:hanging="360"/>
      </w:pPr>
      <w:rPr>
        <w:rFonts w:hint="default" w:ascii="Symbol" w:hAnsi="Symbol"/>
      </w:rPr>
    </w:lvl>
    <w:lvl w:ilvl="7" w:tplc="04090003" w:tentative="1">
      <w:start w:val="1"/>
      <w:numFmt w:val="bullet"/>
      <w:lvlText w:val="o"/>
      <w:lvlJc w:val="left"/>
      <w:pPr>
        <w:ind w:left="6400" w:hanging="360"/>
      </w:pPr>
      <w:rPr>
        <w:rFonts w:hint="default" w:ascii="Courier New" w:hAnsi="Courier New" w:cs="Courier New"/>
      </w:rPr>
    </w:lvl>
    <w:lvl w:ilvl="8" w:tplc="04090005" w:tentative="1">
      <w:start w:val="1"/>
      <w:numFmt w:val="bullet"/>
      <w:lvlText w:val=""/>
      <w:lvlJc w:val="left"/>
      <w:pPr>
        <w:ind w:left="7120" w:hanging="360"/>
      </w:pPr>
      <w:rPr>
        <w:rFonts w:hint="default" w:ascii="Wingdings" w:hAnsi="Wingdings"/>
      </w:rPr>
    </w:lvl>
  </w:abstractNum>
  <w:abstractNum w:abstractNumId="3" w15:restartNumberingAfterBreak="0">
    <w:nsid w:val="07481199"/>
    <w:multiLevelType w:val="multilevel"/>
    <w:tmpl w:val="AE1035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DB0BE8"/>
    <w:multiLevelType w:val="hybridMultilevel"/>
    <w:tmpl w:val="D99A71DE"/>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70F2937"/>
    <w:multiLevelType w:val="hybridMultilevel"/>
    <w:tmpl w:val="D436B9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8E474D3"/>
    <w:multiLevelType w:val="hybridMultilevel"/>
    <w:tmpl w:val="093237C2"/>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B202F1F"/>
    <w:multiLevelType w:val="hybridMultilevel"/>
    <w:tmpl w:val="FD96273A"/>
    <w:lvl w:ilvl="0" w:tplc="04090001">
      <w:start w:val="1"/>
      <w:numFmt w:val="bullet"/>
      <w:lvlText w:val=""/>
      <w:lvlJc w:val="left"/>
      <w:pPr>
        <w:ind w:left="720" w:hanging="360"/>
      </w:pPr>
      <w:rPr>
        <w:rFonts w:hint="default" w:ascii="Symbol" w:hAnsi="Symbol" w:cs="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Wingdings"/>
      </w:rPr>
    </w:lvl>
    <w:lvl w:ilvl="3" w:tplc="04090001">
      <w:start w:val="1"/>
      <w:numFmt w:val="bullet"/>
      <w:lvlText w:val=""/>
      <w:lvlJc w:val="left"/>
      <w:pPr>
        <w:ind w:left="2880" w:hanging="360"/>
      </w:pPr>
      <w:rPr>
        <w:rFonts w:hint="default" w:ascii="Symbol" w:hAnsi="Symbol" w:cs="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cs="Wingdings"/>
      </w:rPr>
    </w:lvl>
    <w:lvl w:ilvl="6" w:tplc="04090001">
      <w:start w:val="1"/>
      <w:numFmt w:val="bullet"/>
      <w:lvlText w:val=""/>
      <w:lvlJc w:val="left"/>
      <w:pPr>
        <w:ind w:left="5040" w:hanging="360"/>
      </w:pPr>
      <w:rPr>
        <w:rFonts w:hint="default" w:ascii="Symbol" w:hAnsi="Symbol" w:cs="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cs="Wingdings"/>
      </w:rPr>
    </w:lvl>
  </w:abstractNum>
  <w:abstractNum w:abstractNumId="8" w15:restartNumberingAfterBreak="0">
    <w:nsid w:val="33CF59A2"/>
    <w:multiLevelType w:val="hybridMultilevel"/>
    <w:tmpl w:val="D1CE5FF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9" w15:restartNumberingAfterBreak="0">
    <w:nsid w:val="36A16AB3"/>
    <w:multiLevelType w:val="hybridMultilevel"/>
    <w:tmpl w:val="2AAC660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F793C1C"/>
    <w:multiLevelType w:val="hybridMultilevel"/>
    <w:tmpl w:val="26C004D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21AEE"/>
    <w:multiLevelType w:val="hybridMultilevel"/>
    <w:tmpl w:val="BBF40504"/>
    <w:lvl w:ilvl="0" w:tplc="21F286CC">
      <w:start w:val="5"/>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2" w15:restartNumberingAfterBreak="0">
    <w:nsid w:val="427D0522"/>
    <w:multiLevelType w:val="hybridMultilevel"/>
    <w:tmpl w:val="4EE07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F76A4"/>
    <w:multiLevelType w:val="hybridMultilevel"/>
    <w:tmpl w:val="046878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ECB7C9B"/>
    <w:multiLevelType w:val="hybridMultilevel"/>
    <w:tmpl w:val="43547D40"/>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F0C409A"/>
    <w:multiLevelType w:val="hybridMultilevel"/>
    <w:tmpl w:val="D7FEE69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97071FF"/>
    <w:multiLevelType w:val="hybridMultilevel"/>
    <w:tmpl w:val="27A2C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DB14C1"/>
    <w:multiLevelType w:val="hybridMultilevel"/>
    <w:tmpl w:val="A5F648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89F6E9D"/>
    <w:multiLevelType w:val="hybridMultilevel"/>
    <w:tmpl w:val="847C0220"/>
    <w:lvl w:ilvl="0" w:tplc="04090003">
      <w:start w:val="1"/>
      <w:numFmt w:val="bullet"/>
      <w:lvlText w:val="o"/>
      <w:lvlJc w:val="left"/>
      <w:pPr>
        <w:ind w:left="1446" w:hanging="360"/>
      </w:pPr>
      <w:rPr>
        <w:rFonts w:hint="default" w:ascii="Courier New" w:hAnsi="Courier New" w:cs="Courier New"/>
      </w:rPr>
    </w:lvl>
    <w:lvl w:ilvl="1" w:tplc="04090003" w:tentative="1">
      <w:start w:val="1"/>
      <w:numFmt w:val="bullet"/>
      <w:lvlText w:val="o"/>
      <w:lvlJc w:val="left"/>
      <w:pPr>
        <w:ind w:left="2166" w:hanging="360"/>
      </w:pPr>
      <w:rPr>
        <w:rFonts w:hint="default" w:ascii="Courier New" w:hAnsi="Courier New" w:cs="Courier New"/>
      </w:rPr>
    </w:lvl>
    <w:lvl w:ilvl="2" w:tplc="04090005" w:tentative="1">
      <w:start w:val="1"/>
      <w:numFmt w:val="bullet"/>
      <w:lvlText w:val=""/>
      <w:lvlJc w:val="left"/>
      <w:pPr>
        <w:ind w:left="2886" w:hanging="360"/>
      </w:pPr>
      <w:rPr>
        <w:rFonts w:hint="default" w:ascii="Wingdings" w:hAnsi="Wingdings"/>
      </w:rPr>
    </w:lvl>
    <w:lvl w:ilvl="3" w:tplc="04090001" w:tentative="1">
      <w:start w:val="1"/>
      <w:numFmt w:val="bullet"/>
      <w:lvlText w:val=""/>
      <w:lvlJc w:val="left"/>
      <w:pPr>
        <w:ind w:left="3606" w:hanging="360"/>
      </w:pPr>
      <w:rPr>
        <w:rFonts w:hint="default" w:ascii="Symbol" w:hAnsi="Symbol"/>
      </w:rPr>
    </w:lvl>
    <w:lvl w:ilvl="4" w:tplc="04090003" w:tentative="1">
      <w:start w:val="1"/>
      <w:numFmt w:val="bullet"/>
      <w:lvlText w:val="o"/>
      <w:lvlJc w:val="left"/>
      <w:pPr>
        <w:ind w:left="4326" w:hanging="360"/>
      </w:pPr>
      <w:rPr>
        <w:rFonts w:hint="default" w:ascii="Courier New" w:hAnsi="Courier New" w:cs="Courier New"/>
      </w:rPr>
    </w:lvl>
    <w:lvl w:ilvl="5" w:tplc="04090005" w:tentative="1">
      <w:start w:val="1"/>
      <w:numFmt w:val="bullet"/>
      <w:lvlText w:val=""/>
      <w:lvlJc w:val="left"/>
      <w:pPr>
        <w:ind w:left="5046" w:hanging="360"/>
      </w:pPr>
      <w:rPr>
        <w:rFonts w:hint="default" w:ascii="Wingdings" w:hAnsi="Wingdings"/>
      </w:rPr>
    </w:lvl>
    <w:lvl w:ilvl="6" w:tplc="04090001" w:tentative="1">
      <w:start w:val="1"/>
      <w:numFmt w:val="bullet"/>
      <w:lvlText w:val=""/>
      <w:lvlJc w:val="left"/>
      <w:pPr>
        <w:ind w:left="5766" w:hanging="360"/>
      </w:pPr>
      <w:rPr>
        <w:rFonts w:hint="default" w:ascii="Symbol" w:hAnsi="Symbol"/>
      </w:rPr>
    </w:lvl>
    <w:lvl w:ilvl="7" w:tplc="04090003" w:tentative="1">
      <w:start w:val="1"/>
      <w:numFmt w:val="bullet"/>
      <w:lvlText w:val="o"/>
      <w:lvlJc w:val="left"/>
      <w:pPr>
        <w:ind w:left="6486" w:hanging="360"/>
      </w:pPr>
      <w:rPr>
        <w:rFonts w:hint="default" w:ascii="Courier New" w:hAnsi="Courier New" w:cs="Courier New"/>
      </w:rPr>
    </w:lvl>
    <w:lvl w:ilvl="8" w:tplc="04090005" w:tentative="1">
      <w:start w:val="1"/>
      <w:numFmt w:val="bullet"/>
      <w:lvlText w:val=""/>
      <w:lvlJc w:val="left"/>
      <w:pPr>
        <w:ind w:left="7206" w:hanging="360"/>
      </w:pPr>
      <w:rPr>
        <w:rFonts w:hint="default" w:ascii="Wingdings" w:hAnsi="Wingdings"/>
      </w:rPr>
    </w:lvl>
  </w:abstractNum>
  <w:abstractNum w:abstractNumId="19" w15:restartNumberingAfterBreak="0">
    <w:nsid w:val="6DF070D5"/>
    <w:multiLevelType w:val="hybridMultilevel"/>
    <w:tmpl w:val="EBEEAC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1603124"/>
    <w:multiLevelType w:val="hybridMultilevel"/>
    <w:tmpl w:val="D818A4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F215907"/>
    <w:multiLevelType w:val="hybridMultilevel"/>
    <w:tmpl w:val="5BE84E4A"/>
    <w:lvl w:ilvl="0" w:tplc="04090003">
      <w:start w:val="1"/>
      <w:numFmt w:val="bullet"/>
      <w:lvlText w:val="o"/>
      <w:lvlJc w:val="left"/>
      <w:pPr>
        <w:ind w:left="360" w:hanging="360"/>
      </w:pPr>
      <w:rPr>
        <w:rFonts w:hint="default" w:ascii="Courier New" w:hAnsi="Courier New" w:cs="Courier New"/>
      </w:rPr>
    </w:lvl>
    <w:lvl w:ilvl="1" w:tplc="04090003" w:tentative="1">
      <w:start w:val="1"/>
      <w:numFmt w:val="bullet"/>
      <w:lvlText w:val="o"/>
      <w:lvlJc w:val="left"/>
      <w:pPr>
        <w:ind w:left="720" w:hanging="360"/>
      </w:pPr>
      <w:rPr>
        <w:rFonts w:hint="default" w:ascii="Courier New" w:hAnsi="Courier New" w:cs="Courier New"/>
      </w:rPr>
    </w:lvl>
    <w:lvl w:ilvl="2" w:tplc="04090005" w:tentative="1">
      <w:start w:val="1"/>
      <w:numFmt w:val="bullet"/>
      <w:lvlText w:val=""/>
      <w:lvlJc w:val="left"/>
      <w:pPr>
        <w:ind w:left="1440" w:hanging="360"/>
      </w:pPr>
      <w:rPr>
        <w:rFonts w:hint="default" w:ascii="Wingdings" w:hAnsi="Wingdings"/>
      </w:rPr>
    </w:lvl>
    <w:lvl w:ilvl="3" w:tplc="04090001" w:tentative="1">
      <w:start w:val="1"/>
      <w:numFmt w:val="bullet"/>
      <w:lvlText w:val=""/>
      <w:lvlJc w:val="left"/>
      <w:pPr>
        <w:ind w:left="2160" w:hanging="360"/>
      </w:pPr>
      <w:rPr>
        <w:rFonts w:hint="default" w:ascii="Symbol" w:hAnsi="Symbol"/>
      </w:rPr>
    </w:lvl>
    <w:lvl w:ilvl="4" w:tplc="04090003" w:tentative="1">
      <w:start w:val="1"/>
      <w:numFmt w:val="bullet"/>
      <w:lvlText w:val="o"/>
      <w:lvlJc w:val="left"/>
      <w:pPr>
        <w:ind w:left="2880" w:hanging="360"/>
      </w:pPr>
      <w:rPr>
        <w:rFonts w:hint="default" w:ascii="Courier New" w:hAnsi="Courier New" w:cs="Courier New"/>
      </w:rPr>
    </w:lvl>
    <w:lvl w:ilvl="5" w:tplc="04090005" w:tentative="1">
      <w:start w:val="1"/>
      <w:numFmt w:val="bullet"/>
      <w:lvlText w:val=""/>
      <w:lvlJc w:val="left"/>
      <w:pPr>
        <w:ind w:left="3600" w:hanging="360"/>
      </w:pPr>
      <w:rPr>
        <w:rFonts w:hint="default" w:ascii="Wingdings" w:hAnsi="Wingdings"/>
      </w:rPr>
    </w:lvl>
    <w:lvl w:ilvl="6" w:tplc="04090001" w:tentative="1">
      <w:start w:val="1"/>
      <w:numFmt w:val="bullet"/>
      <w:lvlText w:val=""/>
      <w:lvlJc w:val="left"/>
      <w:pPr>
        <w:ind w:left="4320" w:hanging="360"/>
      </w:pPr>
      <w:rPr>
        <w:rFonts w:hint="default" w:ascii="Symbol" w:hAnsi="Symbol"/>
      </w:rPr>
    </w:lvl>
    <w:lvl w:ilvl="7" w:tplc="04090003" w:tentative="1">
      <w:start w:val="1"/>
      <w:numFmt w:val="bullet"/>
      <w:lvlText w:val="o"/>
      <w:lvlJc w:val="left"/>
      <w:pPr>
        <w:ind w:left="5040" w:hanging="360"/>
      </w:pPr>
      <w:rPr>
        <w:rFonts w:hint="default" w:ascii="Courier New" w:hAnsi="Courier New" w:cs="Courier New"/>
      </w:rPr>
    </w:lvl>
    <w:lvl w:ilvl="8" w:tplc="04090005" w:tentative="1">
      <w:start w:val="1"/>
      <w:numFmt w:val="bullet"/>
      <w:lvlText w:val=""/>
      <w:lvlJc w:val="left"/>
      <w:pPr>
        <w:ind w:left="5760" w:hanging="360"/>
      </w:pPr>
      <w:rPr>
        <w:rFonts w:hint="default" w:ascii="Wingdings" w:hAnsi="Wingdings"/>
      </w:rPr>
    </w:lvl>
  </w:abstractNum>
  <w:num w:numId="23">
    <w:abstractNumId w:val="22"/>
  </w:num>
  <w:num w:numId="1">
    <w:abstractNumId w:val="3"/>
  </w:num>
  <w:num w:numId="2">
    <w:abstractNumId w:val="14"/>
  </w:num>
  <w:num w:numId="3">
    <w:abstractNumId w:val="5"/>
  </w:num>
  <w:num w:numId="4">
    <w:abstractNumId w:val="19"/>
  </w:num>
  <w:num w:numId="5">
    <w:abstractNumId w:val="7"/>
  </w:num>
  <w:num w:numId="6">
    <w:abstractNumId w:val="17"/>
  </w:num>
  <w:num w:numId="7">
    <w:abstractNumId w:val="0"/>
  </w:num>
  <w:num w:numId="8">
    <w:abstractNumId w:val="15"/>
  </w:num>
  <w:num w:numId="9">
    <w:abstractNumId w:val="10"/>
  </w:num>
  <w:num w:numId="10">
    <w:abstractNumId w:val="4"/>
  </w:num>
  <w:num w:numId="11">
    <w:abstractNumId w:val="2"/>
  </w:num>
  <w:num w:numId="12">
    <w:abstractNumId w:val="1"/>
  </w:num>
  <w:num w:numId="13">
    <w:abstractNumId w:val="11"/>
  </w:num>
  <w:num w:numId="14">
    <w:abstractNumId w:val="6"/>
  </w:num>
  <w:num w:numId="15">
    <w:abstractNumId w:val="18"/>
  </w:num>
  <w:num w:numId="16">
    <w:abstractNumId w:val="13"/>
  </w:num>
  <w:num w:numId="17">
    <w:abstractNumId w:val="20"/>
  </w:num>
  <w:num w:numId="18">
    <w:abstractNumId w:val="8"/>
  </w:num>
  <w:num w:numId="19">
    <w:abstractNumId w:val="21"/>
  </w:num>
  <w:num w:numId="20">
    <w:abstractNumId w:val="9"/>
  </w:num>
  <w:num w:numId="21">
    <w:abstractNumId w:val="12"/>
  </w:num>
  <w:num w:numId="22">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B57"/>
    <w:rsid w:val="00056C43"/>
    <w:rsid w:val="00080EAE"/>
    <w:rsid w:val="000903EB"/>
    <w:rsid w:val="000A53CC"/>
    <w:rsid w:val="000A66BD"/>
    <w:rsid w:val="000C2B57"/>
    <w:rsid w:val="00212D95"/>
    <w:rsid w:val="00221096"/>
    <w:rsid w:val="002C24D1"/>
    <w:rsid w:val="002C51D6"/>
    <w:rsid w:val="002D44CA"/>
    <w:rsid w:val="002F75F3"/>
    <w:rsid w:val="00302633"/>
    <w:rsid w:val="0033380E"/>
    <w:rsid w:val="0038142B"/>
    <w:rsid w:val="003F2C3B"/>
    <w:rsid w:val="00453B9A"/>
    <w:rsid w:val="004B799D"/>
    <w:rsid w:val="004C2911"/>
    <w:rsid w:val="004C3B7C"/>
    <w:rsid w:val="004F0F64"/>
    <w:rsid w:val="00535AAC"/>
    <w:rsid w:val="00572850"/>
    <w:rsid w:val="00585BBC"/>
    <w:rsid w:val="005C0C65"/>
    <w:rsid w:val="005C1582"/>
    <w:rsid w:val="00621A6B"/>
    <w:rsid w:val="00677226"/>
    <w:rsid w:val="007642D0"/>
    <w:rsid w:val="00765F26"/>
    <w:rsid w:val="00793F7C"/>
    <w:rsid w:val="007C6104"/>
    <w:rsid w:val="007F34EE"/>
    <w:rsid w:val="008E62CD"/>
    <w:rsid w:val="009348C1"/>
    <w:rsid w:val="00936A42"/>
    <w:rsid w:val="009622FB"/>
    <w:rsid w:val="00A46E83"/>
    <w:rsid w:val="00A813D7"/>
    <w:rsid w:val="00B54829"/>
    <w:rsid w:val="00B62102"/>
    <w:rsid w:val="00BB0363"/>
    <w:rsid w:val="00BB3316"/>
    <w:rsid w:val="00C06B62"/>
    <w:rsid w:val="00C70046"/>
    <w:rsid w:val="00C7476C"/>
    <w:rsid w:val="00CB52A3"/>
    <w:rsid w:val="00CD5FE0"/>
    <w:rsid w:val="00D845C0"/>
    <w:rsid w:val="00DA3E5B"/>
    <w:rsid w:val="00DE651F"/>
    <w:rsid w:val="00E28D57"/>
    <w:rsid w:val="00E85231"/>
    <w:rsid w:val="00F7147C"/>
    <w:rsid w:val="00F72575"/>
    <w:rsid w:val="00F87AFB"/>
    <w:rsid w:val="00F96A77"/>
    <w:rsid w:val="00FC51EF"/>
    <w:rsid w:val="00FE0AF0"/>
    <w:rsid w:val="06A68AA5"/>
    <w:rsid w:val="08A59729"/>
    <w:rsid w:val="09AE62C8"/>
    <w:rsid w:val="0C02184A"/>
    <w:rsid w:val="14E916C0"/>
    <w:rsid w:val="177F53DB"/>
    <w:rsid w:val="1787972D"/>
    <w:rsid w:val="17E6BE95"/>
    <w:rsid w:val="1F236815"/>
    <w:rsid w:val="20286288"/>
    <w:rsid w:val="207A947E"/>
    <w:rsid w:val="2125BB67"/>
    <w:rsid w:val="232F9361"/>
    <w:rsid w:val="23AD9721"/>
    <w:rsid w:val="25D97925"/>
    <w:rsid w:val="25F07F4C"/>
    <w:rsid w:val="26C26D7C"/>
    <w:rsid w:val="27AB6700"/>
    <w:rsid w:val="27B58193"/>
    <w:rsid w:val="2AB0654C"/>
    <w:rsid w:val="2AB51B13"/>
    <w:rsid w:val="2CCC08CB"/>
    <w:rsid w:val="2E0C116F"/>
    <w:rsid w:val="2F106979"/>
    <w:rsid w:val="32048557"/>
    <w:rsid w:val="33BFFE4D"/>
    <w:rsid w:val="347038A9"/>
    <w:rsid w:val="3A478354"/>
    <w:rsid w:val="3B5D1E45"/>
    <w:rsid w:val="3EA0D358"/>
    <w:rsid w:val="3EB8201D"/>
    <w:rsid w:val="437EF4AD"/>
    <w:rsid w:val="44426D1D"/>
    <w:rsid w:val="49FE4B12"/>
    <w:rsid w:val="4A043CCF"/>
    <w:rsid w:val="4BE01E87"/>
    <w:rsid w:val="4D06CCB5"/>
    <w:rsid w:val="4E206D9B"/>
    <w:rsid w:val="4E4F733A"/>
    <w:rsid w:val="4F8F73CE"/>
    <w:rsid w:val="543B13D8"/>
    <w:rsid w:val="578B1373"/>
    <w:rsid w:val="5799C5BC"/>
    <w:rsid w:val="57B340C7"/>
    <w:rsid w:val="594A13BB"/>
    <w:rsid w:val="5AAAF77F"/>
    <w:rsid w:val="5B6F6E0F"/>
    <w:rsid w:val="5BAD49FB"/>
    <w:rsid w:val="5C74FE10"/>
    <w:rsid w:val="5CAFEFB4"/>
    <w:rsid w:val="5CB1EEAA"/>
    <w:rsid w:val="5E4A742F"/>
    <w:rsid w:val="621F7961"/>
    <w:rsid w:val="63BD7FC5"/>
    <w:rsid w:val="64164920"/>
    <w:rsid w:val="64806313"/>
    <w:rsid w:val="65767397"/>
    <w:rsid w:val="66053689"/>
    <w:rsid w:val="66E1F582"/>
    <w:rsid w:val="67383D84"/>
    <w:rsid w:val="70E3C8B3"/>
    <w:rsid w:val="769A5DB1"/>
    <w:rsid w:val="775580E2"/>
    <w:rsid w:val="77CB72F3"/>
    <w:rsid w:val="796DCF2F"/>
    <w:rsid w:val="79704FD4"/>
    <w:rsid w:val="7B644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D57A"/>
  <w15:chartTrackingRefBased/>
  <w15:docId w15:val="{8AD683B0-AD34-489A-A5CE-0C0638F3D5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FE0AF0"/>
    <w:pPr>
      <w:ind w:left="720"/>
      <w:contextualSpacing/>
    </w:pPr>
  </w:style>
  <w:style w:type="paragraph" w:styleId="xmsonormal" w:customStyle="1">
    <w:name w:val="x_msonormal"/>
    <w:basedOn w:val="Normal"/>
    <w:uiPriority w:val="99"/>
    <w:rsid w:val="00FE0AF0"/>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037861">
      <w:bodyDiv w:val="1"/>
      <w:marLeft w:val="0"/>
      <w:marRight w:val="0"/>
      <w:marTop w:val="0"/>
      <w:marBottom w:val="0"/>
      <w:divBdr>
        <w:top w:val="none" w:sz="0" w:space="0" w:color="auto"/>
        <w:left w:val="none" w:sz="0" w:space="0" w:color="auto"/>
        <w:bottom w:val="none" w:sz="0" w:space="0" w:color="auto"/>
        <w:right w:val="none" w:sz="0" w:space="0" w:color="auto"/>
      </w:divBdr>
    </w:div>
    <w:div w:id="974481753">
      <w:bodyDiv w:val="1"/>
      <w:marLeft w:val="0"/>
      <w:marRight w:val="0"/>
      <w:marTop w:val="0"/>
      <w:marBottom w:val="0"/>
      <w:divBdr>
        <w:top w:val="none" w:sz="0" w:space="0" w:color="auto"/>
        <w:left w:val="none" w:sz="0" w:space="0" w:color="auto"/>
        <w:bottom w:val="none" w:sz="0" w:space="0" w:color="auto"/>
        <w:right w:val="none" w:sz="0" w:space="0" w:color="auto"/>
      </w:divBdr>
    </w:div>
    <w:div w:id="1451168728">
      <w:bodyDiv w:val="1"/>
      <w:marLeft w:val="0"/>
      <w:marRight w:val="0"/>
      <w:marTop w:val="0"/>
      <w:marBottom w:val="0"/>
      <w:divBdr>
        <w:top w:val="none" w:sz="0" w:space="0" w:color="auto"/>
        <w:left w:val="none" w:sz="0" w:space="0" w:color="auto"/>
        <w:bottom w:val="none" w:sz="0" w:space="0" w:color="auto"/>
        <w:right w:val="none" w:sz="0" w:space="0" w:color="auto"/>
      </w:divBdr>
    </w:div>
    <w:div w:id="1561986105">
      <w:bodyDiv w:val="1"/>
      <w:marLeft w:val="0"/>
      <w:marRight w:val="0"/>
      <w:marTop w:val="0"/>
      <w:marBottom w:val="0"/>
      <w:divBdr>
        <w:top w:val="none" w:sz="0" w:space="0" w:color="auto"/>
        <w:left w:val="none" w:sz="0" w:space="0" w:color="auto"/>
        <w:bottom w:val="none" w:sz="0" w:space="0" w:color="auto"/>
        <w:right w:val="none" w:sz="0" w:space="0" w:color="auto"/>
      </w:divBdr>
    </w:div>
    <w:div w:id="1895504889">
      <w:bodyDiv w:val="1"/>
      <w:marLeft w:val="0"/>
      <w:marRight w:val="0"/>
      <w:marTop w:val="0"/>
      <w:marBottom w:val="0"/>
      <w:divBdr>
        <w:top w:val="none" w:sz="0" w:space="0" w:color="auto"/>
        <w:left w:val="none" w:sz="0" w:space="0" w:color="auto"/>
        <w:bottom w:val="none" w:sz="0" w:space="0" w:color="auto"/>
        <w:right w:val="none" w:sz="0" w:space="0" w:color="auto"/>
      </w:divBdr>
    </w:div>
    <w:div w:id="19637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EF4CC-8119-4B77-B0FB-7C5DDE460CE7}"/>
</file>

<file path=customXml/itemProps2.xml><?xml version="1.0" encoding="utf-8"?>
<ds:datastoreItem xmlns:ds="http://schemas.openxmlformats.org/officeDocument/2006/customXml" ds:itemID="{EFB2FD65-0091-4A8A-9657-72B70198511B}"/>
</file>

<file path=customXml/itemProps3.xml><?xml version="1.0" encoding="utf-8"?>
<ds:datastoreItem xmlns:ds="http://schemas.openxmlformats.org/officeDocument/2006/customXml" ds:itemID="{40FC34E6-1961-420B-B4CC-BFFBB8DFE68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test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Withers,Benjamin</dc:creator>
  <keywords/>
  <dc:description/>
  <lastModifiedBy>Withers,Benjamin</lastModifiedBy>
  <revision>5</revision>
  <dcterms:created xsi:type="dcterms:W3CDTF">2020-05-07T15:32:00.0000000Z</dcterms:created>
  <dcterms:modified xsi:type="dcterms:W3CDTF">2020-05-09T19:35:20.4632403Z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